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09D" w:rsidRDefault="00E05E89" w:rsidP="0097009D">
      <w:pPr>
        <w:pStyle w:val="EKU-Title"/>
        <w:jc w:val="center"/>
      </w:pPr>
      <w:r>
        <w:t>Adding a Course Menu Item</w:t>
      </w:r>
    </w:p>
    <w:p w:rsidR="0097009D" w:rsidRDefault="006430E9" w:rsidP="002B4977">
      <w:pPr>
        <w:pStyle w:val="EKU-H1"/>
        <w:spacing w:before="0"/>
        <w:jc w:val="center"/>
      </w:pPr>
      <w:r>
        <w:t xml:space="preserve">Interactive </w:t>
      </w:r>
      <w:r w:rsidR="0097009D">
        <w:t>Table of Contents</w:t>
      </w:r>
    </w:p>
    <w:p w:rsidR="00B72BAC" w:rsidRPr="00B72BAC" w:rsidRDefault="000B6BF3" w:rsidP="000B6BF3">
      <w:pPr>
        <w:spacing w:after="0"/>
      </w:pPr>
      <w:r>
        <w:rPr>
          <w:noProof/>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88042</wp:posOffset>
                </wp:positionV>
                <wp:extent cx="5934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FB5C5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6.95pt" to="467.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" strokecolor="black [3200]" strokeweight=".5pt">
                <v:stroke joinstyle="miter"/>
              </v:line>
            </w:pict>
          </mc:Fallback>
        </mc:AlternateContent>
      </w:r>
    </w:p>
    <w:p w:rsidR="0097009D" w:rsidRPr="00B318E0" w:rsidRDefault="00406C3B" w:rsidP="00CD4B72">
      <w:pPr>
        <w:pStyle w:val="EKU-H2"/>
        <w:jc w:val="center"/>
        <w:rPr>
          <w:u w:val="single"/>
        </w:rPr>
      </w:pPr>
      <w:hyperlink w:anchor="_Introduction" w:history="1">
        <w:r w:rsidR="0097009D" w:rsidRPr="00B2218B">
          <w:t>Introduction</w:t>
        </w:r>
      </w:hyperlink>
      <w:r w:rsidR="0097009D" w:rsidRPr="00B318E0">
        <w:t xml:space="preserve"> –</w:t>
      </w:r>
      <w:r w:rsidR="00CD4B72">
        <w:t xml:space="preserve"> </w:t>
      </w:r>
      <w:hyperlink w:anchor="_Why_PDFs?" w:history="1">
        <w:r w:rsidR="0068123E">
          <w:t>What</w:t>
        </w:r>
      </w:hyperlink>
      <w:r w:rsidR="0068123E">
        <w:t xml:space="preserve"> are Course Menu Items?</w:t>
      </w:r>
      <w:r w:rsidR="00CD4B72" w:rsidRPr="00B2218B">
        <w:t xml:space="preserve"> – </w:t>
      </w:r>
      <w:hyperlink w:anchor="_Creating_Course_Menu" w:history="1">
        <w:r w:rsidR="0080209C" w:rsidRPr="00416AE7">
          <w:t>Creating</w:t>
        </w:r>
        <w:r w:rsidR="00C433A0" w:rsidRPr="00416AE7">
          <w:t xml:space="preserve"> </w:t>
        </w:r>
        <w:r w:rsidR="0080209C" w:rsidRPr="00416AE7">
          <w:t>Course Menu Item</w:t>
        </w:r>
        <w:r w:rsidR="00C433A0" w:rsidRPr="00416AE7">
          <w:t>s</w:t>
        </w:r>
      </w:hyperlink>
      <w:r w:rsidR="00CD4B72" w:rsidRPr="00B2218B">
        <w:t xml:space="preserve"> </w:t>
      </w:r>
      <w:r w:rsidR="00956915" w:rsidRPr="00B2218B">
        <w:t>–</w:t>
      </w:r>
      <w:r w:rsidR="0020360A">
        <w:t xml:space="preserve"> </w:t>
      </w:r>
      <w:hyperlink w:anchor="_Adding_a_Content" w:history="1">
        <w:r w:rsidR="0020360A" w:rsidRPr="00416AE7">
          <w:t>Adding a Content Area</w:t>
        </w:r>
      </w:hyperlink>
      <w:r w:rsidR="0020360A">
        <w:t xml:space="preserve"> – </w:t>
      </w:r>
      <w:hyperlink w:anchor="_Adding_a_Tool" w:history="1">
        <w:r w:rsidR="0020360A" w:rsidRPr="00416AE7">
          <w:t>Adding a Tool Link</w:t>
        </w:r>
      </w:hyperlink>
      <w:r w:rsidR="0020360A">
        <w:t xml:space="preserve"> – </w:t>
      </w:r>
      <w:hyperlink w:anchor="_Adding_a_Course" w:history="1">
        <w:r w:rsidR="0020360A" w:rsidRPr="00416AE7">
          <w:t>Adding a Course Link</w:t>
        </w:r>
      </w:hyperlink>
      <w:r w:rsidR="00637252">
        <w:t xml:space="preserve"> – </w:t>
      </w:r>
      <w:hyperlink w:anchor="_Conclusion" w:history="1">
        <w:r w:rsidR="00637252" w:rsidRPr="00416AE7">
          <w:t>Conclusion</w:t>
        </w:r>
      </w:hyperlink>
    </w:p>
    <w:p w:rsidR="0097009D" w:rsidRDefault="000B6BF3" w:rsidP="00B624D0">
      <w:pPr>
        <w:pStyle w:val="EKU-H2"/>
        <w:spacing w:before="0"/>
      </w:pPr>
      <w:r>
        <w:rPr>
          <w:noProof/>
        </w:rPr>
        <mc:AlternateContent>
          <mc:Choice Requires="wps">
            <w:drawing>
              <wp:anchor distT="0" distB="0" distL="114300" distR="114300" simplePos="0" relativeHeight="251660288" behindDoc="0" locked="0" layoutInCell="1" allowOverlap="1" wp14:anchorId="280E73B0" wp14:editId="4D78E9FF">
                <wp:simplePos x="0" y="0"/>
                <wp:positionH relativeFrom="column">
                  <wp:posOffset>0</wp:posOffset>
                </wp:positionH>
                <wp:positionV relativeFrom="paragraph">
                  <wp:posOffset>102458</wp:posOffset>
                </wp:positionV>
                <wp:extent cx="59531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0E108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8.05pt" to="468.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" strokecolor="black [3200]" strokeweight=".5pt">
                <v:stroke joinstyle="miter"/>
              </v:line>
            </w:pict>
          </mc:Fallback>
        </mc:AlternateContent>
      </w:r>
    </w:p>
    <w:p w:rsidR="0097009D" w:rsidRDefault="0097009D" w:rsidP="006430E9">
      <w:pPr>
        <w:pStyle w:val="Heading1"/>
        <w:spacing w:before="0"/>
      </w:pPr>
      <w:bookmarkStart w:id="0" w:name="_Introduction"/>
      <w:bookmarkEnd w:id="0"/>
      <w:r>
        <w:t>Introduction</w:t>
      </w:r>
    </w:p>
    <w:p w:rsidR="0097009D" w:rsidRDefault="0097009D" w:rsidP="0097009D">
      <w:r>
        <w:t xml:space="preserve">Hello; my name is Megan Jones and I am an Instructional Designer here at EKU. Today, as part of our faculty professional development, we are going to cover </w:t>
      </w:r>
      <w:r w:rsidR="00E05E89">
        <w:rPr>
          <w:b/>
        </w:rPr>
        <w:t>how to add menu items to your Blackboard course</w:t>
      </w:r>
      <w:r>
        <w:t xml:space="preserve">. </w:t>
      </w:r>
      <w:r w:rsidR="00E05E89">
        <w:t xml:space="preserve">Adding menu items is </w:t>
      </w:r>
      <w:r w:rsidR="006E4B96">
        <w:t xml:space="preserve">arguably </w:t>
      </w:r>
      <w:r w:rsidR="00E05E89">
        <w:t>one of the most important aspects of designing a quality course.</w:t>
      </w:r>
    </w:p>
    <w:bookmarkStart w:id="1" w:name="_Why_PDFs?"/>
    <w:bookmarkEnd w:id="1"/>
    <w:p w:rsidR="006E4B96" w:rsidRDefault="00B2036D" w:rsidP="006E4B96">
      <w:pPr>
        <w:pStyle w:val="Heading1"/>
        <w:spacing w:before="0"/>
      </w:pPr>
      <w:r>
        <w:rPr>
          <w:noProof/>
        </w:rPr>
        <mc:AlternateContent>
          <mc:Choice Requires="wps">
            <w:drawing>
              <wp:anchor distT="0" distB="0" distL="114300" distR="114300" simplePos="0" relativeHeight="251658239" behindDoc="1" locked="0" layoutInCell="1" allowOverlap="1" wp14:anchorId="32B5CB48" wp14:editId="0344555D">
                <wp:simplePos x="0" y="0"/>
                <wp:positionH relativeFrom="column">
                  <wp:posOffset>5029200</wp:posOffset>
                </wp:positionH>
                <wp:positionV relativeFrom="paragraph">
                  <wp:posOffset>32814</wp:posOffset>
                </wp:positionV>
                <wp:extent cx="973455" cy="2511631"/>
                <wp:effectExtent l="0" t="0" r="17145" b="22225"/>
                <wp:wrapNone/>
                <wp:docPr id="5" name="Rectangle 5"/>
                <wp:cNvGraphicFramePr/>
                <a:graphic xmlns:a="http://schemas.openxmlformats.org/drawingml/2006/main">
                  <a:graphicData uri="http://schemas.microsoft.com/office/word/2010/wordprocessingShape">
                    <wps:wsp>
                      <wps:cNvSpPr/>
                      <wps:spPr>
                        <a:xfrm>
                          <a:off x="0" y="0"/>
                          <a:ext cx="973455" cy="2511631"/>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036D" w:rsidRPr="00ED0FB2" w:rsidRDefault="00B2036D" w:rsidP="00B2036D">
                            <w:pPr>
                              <w:pStyle w:val="EKU-Sub"/>
                              <w:spacing w:after="0"/>
                              <w:ind w:left="7920"/>
                              <w:jc w:val="center"/>
                              <w:rPr>
                                <w:i/>
                                <w:sz w:val="20"/>
                              </w:rPr>
                            </w:pPr>
                            <w:r>
                              <w:rPr>
                                <w:i/>
                                <w:sz w:val="20"/>
                              </w:rPr>
                              <w:t xml:space="preserve">Figure 1: Course </w:t>
                            </w:r>
                            <w:r w:rsidRPr="00ED0FB2">
                              <w:rPr>
                                <w:i/>
                                <w:sz w:val="20"/>
                              </w:rPr>
                              <w:t>Menu Items</w:t>
                            </w:r>
                          </w:p>
                          <w:p w:rsidR="00B2036D" w:rsidRDefault="00B2036D" w:rsidP="00B203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118CC" id="Rectangle 5" o:spid="_x0000_s1026" style="position:absolute;margin-left:396pt;margin-top:2.6pt;width:76.65pt;height:19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" fillcolor="#e7e6e6 [3214]" strokecolor="black [3213]" strokeweight="1pt">
                <v:textbox>
                  <w:txbxContent>
                    <w:p w:rsidR="00B2036D" w:rsidRPr="00ED0FB2" w:rsidRDefault="00B2036D" w:rsidP="00B2036D">
                      <w:pPr>
                        <w:pStyle w:val="EKU-Sub"/>
                        <w:spacing w:after="0"/>
                        <w:ind w:left="7920"/>
                        <w:jc w:val="center"/>
                        <w:rPr>
                          <w:i/>
                          <w:sz w:val="20"/>
                        </w:rPr>
                      </w:pPr>
                      <w:r>
                        <w:rPr>
                          <w:i/>
                          <w:sz w:val="20"/>
                        </w:rPr>
                        <w:t xml:space="preserve">Figure 1: Course </w:t>
                      </w:r>
                      <w:r w:rsidRPr="00ED0FB2">
                        <w:rPr>
                          <w:i/>
                          <w:sz w:val="20"/>
                        </w:rPr>
                        <w:t>Menu Items</w:t>
                      </w:r>
                    </w:p>
                    <w:p w:rsidR="00B2036D" w:rsidRDefault="00B2036D" w:rsidP="00B2036D">
                      <w:pPr>
                        <w:jc w:val="center"/>
                      </w:pPr>
                    </w:p>
                  </w:txbxContent>
                </v:textbox>
              </v:rect>
            </w:pict>
          </mc:Fallback>
        </mc:AlternateContent>
      </w:r>
      <w:r>
        <w:rPr>
          <w:noProof/>
        </w:rPr>
        <w:drawing>
          <wp:anchor distT="0" distB="0" distL="114300" distR="114300" simplePos="0" relativeHeight="251661312" behindDoc="0" locked="0" layoutInCell="1" allowOverlap="1" wp14:anchorId="6F8B79D8" wp14:editId="54CE41FD">
            <wp:simplePos x="0" y="0"/>
            <wp:positionH relativeFrom="margin">
              <wp:align>right</wp:align>
            </wp:positionH>
            <wp:positionV relativeFrom="paragraph">
              <wp:posOffset>107760</wp:posOffset>
            </wp:positionV>
            <wp:extent cx="812800" cy="1792605"/>
            <wp:effectExtent l="19050" t="19050" r="25400" b="171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12800" cy="1792605"/>
                    </a:xfrm>
                    <a:prstGeom prst="rect">
                      <a:avLst/>
                    </a:prstGeom>
                    <a:ln w="3175">
                      <a:solidFill>
                        <a:schemeClr val="tx1"/>
                      </a:solidFill>
                    </a:ln>
                  </pic:spPr>
                </pic:pic>
              </a:graphicData>
            </a:graphic>
          </wp:anchor>
        </w:drawing>
      </w:r>
      <w:r w:rsidR="0068123E">
        <w:t>What are Course Menu Items?</w:t>
      </w:r>
    </w:p>
    <w:p w:rsidR="006E4B96" w:rsidRDefault="006E4B96" w:rsidP="0097009D">
      <w:r>
        <w:t xml:space="preserve">Course menu items are menu links that </w:t>
      </w:r>
      <w:r w:rsidRPr="006E4B96">
        <w:rPr>
          <w:b/>
        </w:rPr>
        <w:t>point to specific areas</w:t>
      </w:r>
      <w:r>
        <w:t xml:space="preserve"> of the course. They can also </w:t>
      </w:r>
      <w:r w:rsidRPr="006E4B96">
        <w:rPr>
          <w:b/>
        </w:rPr>
        <w:t>link to Blackboard tools</w:t>
      </w:r>
      <w:r>
        <w:t xml:space="preserve">, such as groups and discussion boards, and perform the same action as a </w:t>
      </w:r>
      <w:r w:rsidRPr="006E4B96">
        <w:rPr>
          <w:b/>
        </w:rPr>
        <w:t>hyperlink</w:t>
      </w:r>
      <w:r>
        <w:t xml:space="preserve"> by taking the user to a Web page </w:t>
      </w:r>
      <w:r w:rsidRPr="006E4B96">
        <w:rPr>
          <w:b/>
        </w:rPr>
        <w:t xml:space="preserve">external </w:t>
      </w:r>
      <w:r>
        <w:t xml:space="preserve">to Blackboard. Menu items are </w:t>
      </w:r>
      <w:r w:rsidRPr="00782B89">
        <w:rPr>
          <w:b/>
        </w:rPr>
        <w:t>versatile</w:t>
      </w:r>
      <w:r>
        <w:t xml:space="preserve"> i</w:t>
      </w:r>
      <w:r w:rsidR="00782B89">
        <w:t xml:space="preserve">n nature and can be </w:t>
      </w:r>
      <w:r w:rsidR="00782B89" w:rsidRPr="00DD3F0A">
        <w:rPr>
          <w:b/>
        </w:rPr>
        <w:t>customized.</w:t>
      </w:r>
      <w:r w:rsidR="00782B89">
        <w:t xml:space="preserve"> </w:t>
      </w:r>
      <w:r w:rsidR="00B2036D">
        <w:t>On the right, you</w:t>
      </w:r>
      <w:r w:rsidR="00782B89">
        <w:t xml:space="preserve"> will see a quick screen capture of the items you can add to your course menu (Figure 1):</w:t>
      </w:r>
      <w:r w:rsidR="00ED0FB2" w:rsidRPr="00ED0FB2">
        <w:rPr>
          <w:noProof/>
        </w:rPr>
        <w:t xml:space="preserve"> </w:t>
      </w:r>
    </w:p>
    <w:p w:rsidR="00782B89" w:rsidRDefault="00B2036D" w:rsidP="00B2036D">
      <w:r>
        <w:t>Let’s break down these options in detail:</w:t>
      </w:r>
    </w:p>
    <w:p w:rsidR="00D8016B" w:rsidRDefault="00B2036D" w:rsidP="00D8016B">
      <w:pPr>
        <w:pStyle w:val="ListParagraph"/>
        <w:numPr>
          <w:ilvl w:val="0"/>
          <w:numId w:val="3"/>
        </w:numPr>
        <w:spacing w:after="0"/>
      </w:pPr>
      <w:r w:rsidRPr="00D8016B">
        <w:rPr>
          <w:b/>
        </w:rPr>
        <w:t>Content Area:</w:t>
      </w:r>
      <w:r>
        <w:t xml:space="preserve"> This option will create a custom link in the course menu that points to a </w:t>
      </w:r>
      <w:r w:rsidRPr="00DD3F0A">
        <w:rPr>
          <w:b/>
        </w:rPr>
        <w:t>blank page</w:t>
      </w:r>
      <w:r>
        <w:t>.</w:t>
      </w:r>
      <w:r w:rsidR="00DD3F0A">
        <w:t xml:space="preserve"> You can add </w:t>
      </w:r>
      <w:r w:rsidR="00DD3F0A" w:rsidRPr="0080209C">
        <w:rPr>
          <w:b/>
        </w:rPr>
        <w:t>separate items</w:t>
      </w:r>
      <w:r w:rsidR="00DD3F0A">
        <w:t xml:space="preserve">, such as </w:t>
      </w:r>
      <w:r w:rsidR="00DD3F0A" w:rsidRPr="0080209C">
        <w:rPr>
          <w:b/>
        </w:rPr>
        <w:t>assignments.</w:t>
      </w:r>
    </w:p>
    <w:p w:rsidR="00B2036D" w:rsidRPr="00D8016B" w:rsidRDefault="00B2036D" w:rsidP="00D8016B">
      <w:pPr>
        <w:pStyle w:val="ListParagraph"/>
        <w:numPr>
          <w:ilvl w:val="0"/>
          <w:numId w:val="3"/>
        </w:numPr>
        <w:spacing w:after="0"/>
        <w:rPr>
          <w:rStyle w:val="EKU-SubChar"/>
          <w:i/>
          <w:sz w:val="20"/>
        </w:rPr>
      </w:pPr>
      <w:r w:rsidRPr="00D8016B">
        <w:rPr>
          <w:b/>
        </w:rPr>
        <w:t xml:space="preserve">Module Page: </w:t>
      </w:r>
      <w:r w:rsidRPr="00D8016B">
        <w:t>This option creates custom link in the course menu</w:t>
      </w:r>
      <w:r w:rsidR="00D8016B" w:rsidRPr="00D8016B">
        <w:t xml:space="preserve"> </w:t>
      </w:r>
      <w:r w:rsidR="00D8016B">
        <w:t>that points to</w:t>
      </w:r>
      <w:r>
        <w:t xml:space="preserve"> </w:t>
      </w:r>
      <w:r w:rsidR="00D8016B">
        <w:t xml:space="preserve">        </w:t>
      </w:r>
      <w:r w:rsidRPr="00C87AE3">
        <w:rPr>
          <w:rStyle w:val="EKU-SubChar"/>
          <w:b/>
          <w:i/>
          <w:sz w:val="20"/>
        </w:rPr>
        <w:t>Figure 1:</w:t>
      </w:r>
      <w:r w:rsidRPr="00D8016B">
        <w:rPr>
          <w:rStyle w:val="EKU-SubChar"/>
          <w:i/>
          <w:sz w:val="20"/>
        </w:rPr>
        <w:t xml:space="preserve"> </w:t>
      </w:r>
    </w:p>
    <w:p w:rsidR="0080209C" w:rsidRDefault="00D8016B" w:rsidP="0080209C">
      <w:pPr>
        <w:pStyle w:val="ListParagraph"/>
        <w:spacing w:after="0"/>
        <w:rPr>
          <w:rStyle w:val="EKU-SubChar"/>
          <w:i/>
          <w:sz w:val="20"/>
        </w:rPr>
      </w:pPr>
      <w:r>
        <w:t xml:space="preserve">a </w:t>
      </w:r>
      <w:r w:rsidRPr="0080209C">
        <w:rPr>
          <w:b/>
        </w:rPr>
        <w:t>blank module page</w:t>
      </w:r>
      <w:r>
        <w:t>.</w:t>
      </w:r>
      <w:r w:rsidR="0080209C">
        <w:t xml:space="preserve"> On this page, only certain </w:t>
      </w:r>
      <w:r w:rsidR="0080209C" w:rsidRPr="0080209C">
        <w:rPr>
          <w:b/>
        </w:rPr>
        <w:t>pre-determined modules</w:t>
      </w:r>
      <w:r w:rsidR="0080209C">
        <w:t xml:space="preserve"> can             </w:t>
      </w:r>
      <w:r w:rsidR="0080209C" w:rsidRPr="00D8016B">
        <w:rPr>
          <w:rStyle w:val="EKU-SubChar"/>
          <w:i/>
          <w:sz w:val="20"/>
        </w:rPr>
        <w:t>Course</w:t>
      </w:r>
    </w:p>
    <w:p w:rsidR="00D8016B" w:rsidRPr="0080209C" w:rsidRDefault="0080209C" w:rsidP="0080209C">
      <w:pPr>
        <w:pStyle w:val="ListParagraph"/>
        <w:spacing w:after="0"/>
        <w:rPr>
          <w:rStyle w:val="EKU-SubChar"/>
          <w:rFonts w:eastAsiaTheme="minorHAnsi"/>
          <w:color w:val="auto"/>
          <w:spacing w:val="0"/>
        </w:rPr>
      </w:pPr>
      <w:r>
        <w:t>be placed on the page.</w:t>
      </w:r>
      <w:r w:rsidR="00B2036D">
        <w:t xml:space="preserve"> </w:t>
      </w:r>
      <w:r>
        <w:tab/>
      </w:r>
      <w:r>
        <w:tab/>
      </w:r>
      <w:r>
        <w:tab/>
      </w:r>
      <w:r>
        <w:tab/>
      </w:r>
      <w:r>
        <w:tab/>
      </w:r>
      <w:r>
        <w:tab/>
      </w:r>
      <w:r>
        <w:tab/>
        <w:t xml:space="preserve">   </w:t>
      </w:r>
      <w:r>
        <w:tab/>
        <w:t xml:space="preserve">    </w:t>
      </w:r>
      <w:r w:rsidRPr="00D8016B">
        <w:rPr>
          <w:rStyle w:val="EKU-SubChar"/>
          <w:i/>
          <w:sz w:val="20"/>
        </w:rPr>
        <w:t>Menu Items</w:t>
      </w:r>
    </w:p>
    <w:p w:rsidR="00B2036D" w:rsidRPr="00D8016B" w:rsidRDefault="00D8016B" w:rsidP="00D8016B">
      <w:pPr>
        <w:pStyle w:val="ListParagraph"/>
        <w:numPr>
          <w:ilvl w:val="0"/>
          <w:numId w:val="4"/>
        </w:numPr>
        <w:spacing w:after="0"/>
      </w:pPr>
      <w:r w:rsidRPr="00D8016B">
        <w:rPr>
          <w:b/>
        </w:rPr>
        <w:t>Blank Page:</w:t>
      </w:r>
      <w:r>
        <w:t xml:space="preserve"> This option creates a custom link in the course menu that points to        </w:t>
      </w:r>
    </w:p>
    <w:p w:rsidR="00B2036D" w:rsidRDefault="00D8016B" w:rsidP="00D8016B">
      <w:pPr>
        <w:pStyle w:val="ListParagraph"/>
        <w:spacing w:after="0"/>
      </w:pPr>
      <w:r>
        <w:t xml:space="preserve">a </w:t>
      </w:r>
      <w:r w:rsidRPr="0080209C">
        <w:rPr>
          <w:b/>
        </w:rPr>
        <w:t>customizable page</w:t>
      </w:r>
      <w:r>
        <w:t xml:space="preserve">. This page </w:t>
      </w:r>
      <w:r w:rsidRPr="0080209C">
        <w:rPr>
          <w:b/>
        </w:rPr>
        <w:t>cannot contain course items</w:t>
      </w:r>
      <w:r w:rsidR="0080209C">
        <w:t xml:space="preserve">, such as assignments, folders, etc. However, you can </w:t>
      </w:r>
      <w:r w:rsidR="0080209C" w:rsidRPr="00345FA6">
        <w:rPr>
          <w:b/>
        </w:rPr>
        <w:t>hyperlink any item</w:t>
      </w:r>
      <w:r w:rsidR="0080209C">
        <w:t xml:space="preserve"> in the course within the text. Please </w:t>
      </w:r>
      <w:r w:rsidR="0080209C" w:rsidRPr="0080209C">
        <w:rPr>
          <w:b/>
        </w:rPr>
        <w:t>consult an Instructional Designer</w:t>
      </w:r>
      <w:r w:rsidR="0080209C">
        <w:t xml:space="preserve"> before changing any source code</w:t>
      </w:r>
      <w:r w:rsidR="00345FA6">
        <w:t xml:space="preserve"> (HTML)</w:t>
      </w:r>
      <w:r w:rsidR="0080209C">
        <w:t>.</w:t>
      </w:r>
    </w:p>
    <w:p w:rsidR="0097009D" w:rsidRPr="00814553" w:rsidRDefault="00D8016B" w:rsidP="00D8016B">
      <w:pPr>
        <w:pStyle w:val="ListParagraph"/>
        <w:numPr>
          <w:ilvl w:val="0"/>
          <w:numId w:val="4"/>
        </w:numPr>
        <w:spacing w:after="0"/>
        <w:rPr>
          <w:b/>
        </w:rPr>
      </w:pPr>
      <w:r w:rsidRPr="00D8016B">
        <w:rPr>
          <w:b/>
        </w:rPr>
        <w:t>Tool Link:</w:t>
      </w:r>
      <w:r>
        <w:t xml:space="preserve"> </w:t>
      </w:r>
      <w:bookmarkStart w:id="2" w:name="_Why_We_Avoid"/>
      <w:bookmarkStart w:id="3" w:name="_Getting_Started_with"/>
      <w:bookmarkEnd w:id="2"/>
      <w:bookmarkEnd w:id="3"/>
      <w:r>
        <w:t xml:space="preserve">The Tool Link menu item can directly link to any </w:t>
      </w:r>
      <w:r w:rsidRPr="0080209C">
        <w:rPr>
          <w:b/>
        </w:rPr>
        <w:t>Blackboard tools</w:t>
      </w:r>
      <w:r>
        <w:t xml:space="preserve">, including </w:t>
      </w:r>
      <w:r w:rsidRPr="0080209C">
        <w:rPr>
          <w:b/>
        </w:rPr>
        <w:t>Blogs, Calendar, Wiki, etc.</w:t>
      </w:r>
      <w:r w:rsidR="00814553">
        <w:rPr>
          <w:b/>
        </w:rPr>
        <w:t xml:space="preserve"> </w:t>
      </w:r>
      <w:r w:rsidR="00814553">
        <w:t>Figure 2 provides a good example:</w:t>
      </w:r>
    </w:p>
    <w:p w:rsidR="00776036" w:rsidRDefault="00814553" w:rsidP="00776036">
      <w:pPr>
        <w:pStyle w:val="EKU-Sub"/>
        <w:spacing w:after="0"/>
        <w:ind w:left="720"/>
        <w:jc w:val="center"/>
      </w:pPr>
      <w:r>
        <w:rPr>
          <w:noProof/>
        </w:rPr>
        <w:drawing>
          <wp:inline distT="0" distB="0" distL="0" distR="0" wp14:anchorId="07C674AF" wp14:editId="63771505">
            <wp:extent cx="2188436" cy="1157410"/>
            <wp:effectExtent l="19050" t="19050" r="21590" b="241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06863" cy="1167156"/>
                    </a:xfrm>
                    <a:prstGeom prst="rect">
                      <a:avLst/>
                    </a:prstGeom>
                    <a:ln w="3175">
                      <a:solidFill>
                        <a:schemeClr val="tx1"/>
                      </a:solidFill>
                    </a:ln>
                  </pic:spPr>
                </pic:pic>
              </a:graphicData>
            </a:graphic>
          </wp:inline>
        </w:drawing>
      </w:r>
    </w:p>
    <w:p w:rsidR="00814553" w:rsidRPr="0080209C" w:rsidRDefault="003326FC" w:rsidP="00776036">
      <w:pPr>
        <w:pStyle w:val="EKU-Sub"/>
        <w:spacing w:after="0"/>
        <w:ind w:left="720"/>
        <w:jc w:val="center"/>
      </w:pPr>
      <w:r w:rsidRPr="00C87AE3">
        <w:rPr>
          <w:b/>
          <w:i/>
          <w:sz w:val="20"/>
        </w:rPr>
        <w:t>Figure 2:</w:t>
      </w:r>
      <w:r>
        <w:rPr>
          <w:i/>
          <w:sz w:val="20"/>
        </w:rPr>
        <w:t xml:space="preserve"> Tool Link; editing the name (1) and type (2)</w:t>
      </w:r>
    </w:p>
    <w:p w:rsidR="00D8016B" w:rsidRDefault="00DD3F0A" w:rsidP="00D8016B">
      <w:pPr>
        <w:pStyle w:val="ListParagraph"/>
        <w:numPr>
          <w:ilvl w:val="0"/>
          <w:numId w:val="4"/>
        </w:numPr>
        <w:spacing w:after="0"/>
      </w:pPr>
      <w:r w:rsidRPr="00DD3F0A">
        <w:rPr>
          <w:b/>
        </w:rPr>
        <w:t>Web Link:</w:t>
      </w:r>
      <w:r>
        <w:t xml:space="preserve"> This course item functions as a </w:t>
      </w:r>
      <w:r w:rsidRPr="0080209C">
        <w:rPr>
          <w:b/>
        </w:rPr>
        <w:t>hyperlink</w:t>
      </w:r>
      <w:r>
        <w:t xml:space="preserve">. You can use this link to take students to an </w:t>
      </w:r>
      <w:r w:rsidRPr="0080209C">
        <w:rPr>
          <w:b/>
        </w:rPr>
        <w:t>external Web page.</w:t>
      </w:r>
    </w:p>
    <w:p w:rsidR="00DD3F0A" w:rsidRPr="00814553" w:rsidRDefault="00DD3F0A" w:rsidP="00D8016B">
      <w:pPr>
        <w:pStyle w:val="ListParagraph"/>
        <w:numPr>
          <w:ilvl w:val="0"/>
          <w:numId w:val="4"/>
        </w:numPr>
        <w:spacing w:after="0"/>
        <w:rPr>
          <w:b/>
        </w:rPr>
      </w:pPr>
      <w:r>
        <w:rPr>
          <w:b/>
        </w:rPr>
        <w:lastRenderedPageBreak/>
        <w:t>Course Link:</w:t>
      </w:r>
      <w:r>
        <w:t xml:space="preserve"> A Course Link item can point students to virtually </w:t>
      </w:r>
      <w:r w:rsidRPr="0080209C">
        <w:rPr>
          <w:b/>
        </w:rPr>
        <w:t>any location in the course</w:t>
      </w:r>
      <w:r>
        <w:t xml:space="preserve">, including </w:t>
      </w:r>
      <w:r w:rsidRPr="0080209C">
        <w:rPr>
          <w:b/>
        </w:rPr>
        <w:t>tools, assignments, folders, etc.</w:t>
      </w:r>
      <w:r w:rsidR="00814553">
        <w:rPr>
          <w:b/>
        </w:rPr>
        <w:t xml:space="preserve"> </w:t>
      </w:r>
      <w:r w:rsidR="00814553">
        <w:t>See Figure 3 below for an example of the items you can include in a Course Link:</w:t>
      </w:r>
    </w:p>
    <w:p w:rsidR="00776036" w:rsidRDefault="00814553" w:rsidP="00776036">
      <w:pPr>
        <w:pStyle w:val="EKU-Sub"/>
        <w:spacing w:after="0"/>
        <w:ind w:left="720"/>
        <w:jc w:val="center"/>
        <w:rPr>
          <w:i/>
          <w:sz w:val="20"/>
        </w:rPr>
      </w:pPr>
      <w:r>
        <w:rPr>
          <w:noProof/>
        </w:rPr>
        <w:drawing>
          <wp:inline distT="0" distB="0" distL="0" distR="0" wp14:anchorId="6A6E4A8A" wp14:editId="242E754A">
            <wp:extent cx="1181595" cy="751303"/>
            <wp:effectExtent l="19050" t="19050" r="19050" b="107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99169" cy="762477"/>
                    </a:xfrm>
                    <a:prstGeom prst="rect">
                      <a:avLst/>
                    </a:prstGeom>
                    <a:ln w="3175">
                      <a:solidFill>
                        <a:schemeClr val="tx1"/>
                      </a:solidFill>
                    </a:ln>
                  </pic:spPr>
                </pic:pic>
              </a:graphicData>
            </a:graphic>
          </wp:inline>
        </w:drawing>
      </w:r>
    </w:p>
    <w:p w:rsidR="00814553" w:rsidRPr="0080209C" w:rsidRDefault="00814553" w:rsidP="00776036">
      <w:pPr>
        <w:pStyle w:val="EKU-Sub"/>
        <w:spacing w:after="0"/>
        <w:ind w:left="720"/>
        <w:jc w:val="center"/>
      </w:pPr>
      <w:r w:rsidRPr="00C87AE3">
        <w:rPr>
          <w:b/>
          <w:i/>
          <w:sz w:val="20"/>
        </w:rPr>
        <w:t>Figure 3:</w:t>
      </w:r>
      <w:r w:rsidRPr="00814553">
        <w:rPr>
          <w:i/>
          <w:sz w:val="20"/>
        </w:rPr>
        <w:t xml:space="preserve"> Course Link options</w:t>
      </w:r>
    </w:p>
    <w:p w:rsidR="00DD3F0A" w:rsidRDefault="00DD3F0A" w:rsidP="00D8016B">
      <w:pPr>
        <w:pStyle w:val="ListParagraph"/>
        <w:numPr>
          <w:ilvl w:val="0"/>
          <w:numId w:val="4"/>
        </w:numPr>
        <w:spacing w:after="0"/>
      </w:pPr>
      <w:r>
        <w:rPr>
          <w:b/>
        </w:rPr>
        <w:t>Subheader:</w:t>
      </w:r>
      <w:r>
        <w:t xml:space="preserve"> It is useful to </w:t>
      </w:r>
      <w:r w:rsidRPr="0080209C">
        <w:rPr>
          <w:b/>
        </w:rPr>
        <w:t>classify links</w:t>
      </w:r>
      <w:r>
        <w:t xml:space="preserve"> in the course by using subheaders. For example, a </w:t>
      </w:r>
      <w:r w:rsidRPr="0080209C">
        <w:rPr>
          <w:b/>
        </w:rPr>
        <w:t>suitable</w:t>
      </w:r>
      <w:r>
        <w:t xml:space="preserve"> course subheader could be “Course Information.” </w:t>
      </w:r>
      <w:r w:rsidRPr="009E6B45">
        <w:rPr>
          <w:b/>
        </w:rPr>
        <w:t>Below the subheader</w:t>
      </w:r>
      <w:r>
        <w:t xml:space="preserve">, you can </w:t>
      </w:r>
      <w:r w:rsidRPr="009E6B45">
        <w:rPr>
          <w:b/>
        </w:rPr>
        <w:t>include course items</w:t>
      </w:r>
      <w:r>
        <w:t xml:space="preserve"> that point to a Syllabus link</w:t>
      </w:r>
      <w:r w:rsidR="00010F36">
        <w:t xml:space="preserve"> (Figure 4)</w:t>
      </w:r>
      <w:r w:rsidR="008818D9">
        <w:t xml:space="preserve">. Remember, </w:t>
      </w:r>
      <w:r w:rsidR="008818D9" w:rsidRPr="008818D9">
        <w:rPr>
          <w:b/>
        </w:rPr>
        <w:t>subheaders</w:t>
      </w:r>
      <w:r w:rsidR="008818D9">
        <w:t xml:space="preserve"> are </w:t>
      </w:r>
      <w:r w:rsidR="008818D9" w:rsidRPr="008818D9">
        <w:rPr>
          <w:b/>
        </w:rPr>
        <w:t>not interactive</w:t>
      </w:r>
      <w:r w:rsidR="008818D9">
        <w:t xml:space="preserve"> – meaning that you </w:t>
      </w:r>
      <w:r w:rsidR="008818D9" w:rsidRPr="008818D9">
        <w:rPr>
          <w:b/>
        </w:rPr>
        <w:t>cannot click</w:t>
      </w:r>
      <w:r w:rsidR="008818D9">
        <w:t xml:space="preserve"> on them.</w:t>
      </w:r>
    </w:p>
    <w:p w:rsidR="00BD211B" w:rsidRDefault="00010F36" w:rsidP="00BD211B">
      <w:pPr>
        <w:pStyle w:val="EKU-Sub"/>
        <w:spacing w:after="0"/>
        <w:ind w:left="720"/>
        <w:jc w:val="center"/>
        <w:rPr>
          <w:i/>
          <w:sz w:val="20"/>
        </w:rPr>
      </w:pPr>
      <w:r>
        <w:rPr>
          <w:noProof/>
        </w:rPr>
        <w:drawing>
          <wp:inline distT="0" distB="0" distL="0" distR="0" wp14:anchorId="2556539A" wp14:editId="7BD20BDD">
            <wp:extent cx="1211832" cy="397824"/>
            <wp:effectExtent l="19050" t="19050" r="26670" b="215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48101" cy="409730"/>
                    </a:xfrm>
                    <a:prstGeom prst="rect">
                      <a:avLst/>
                    </a:prstGeom>
                    <a:ln w="3175">
                      <a:solidFill>
                        <a:schemeClr val="tx1"/>
                      </a:solidFill>
                    </a:ln>
                  </pic:spPr>
                </pic:pic>
              </a:graphicData>
            </a:graphic>
          </wp:inline>
        </w:drawing>
      </w:r>
    </w:p>
    <w:p w:rsidR="00010F36" w:rsidRDefault="00010F36" w:rsidP="00BD211B">
      <w:pPr>
        <w:pStyle w:val="EKU-Sub"/>
        <w:spacing w:after="0"/>
        <w:ind w:left="720"/>
        <w:jc w:val="center"/>
      </w:pPr>
      <w:r w:rsidRPr="00C87AE3">
        <w:rPr>
          <w:b/>
          <w:i/>
          <w:sz w:val="20"/>
        </w:rPr>
        <w:t>Figure 4:</w:t>
      </w:r>
      <w:r w:rsidRPr="00010F36">
        <w:rPr>
          <w:i/>
          <w:sz w:val="20"/>
        </w:rPr>
        <w:t xml:space="preserve"> Subheader above Syllabus course link in course menu</w:t>
      </w:r>
    </w:p>
    <w:p w:rsidR="008D399E" w:rsidRDefault="008D399E" w:rsidP="008D399E">
      <w:pPr>
        <w:pStyle w:val="ListParagraph"/>
        <w:numPr>
          <w:ilvl w:val="0"/>
          <w:numId w:val="4"/>
        </w:numPr>
        <w:spacing w:after="0"/>
      </w:pPr>
      <w:r w:rsidRPr="008D399E">
        <w:rPr>
          <w:b/>
        </w:rPr>
        <w:t>Divider:</w:t>
      </w:r>
      <w:r>
        <w:t xml:space="preserve"> This option allows you to </w:t>
      </w:r>
      <w:r w:rsidRPr="009E6B45">
        <w:rPr>
          <w:b/>
        </w:rPr>
        <w:t xml:space="preserve">insert a divider line </w:t>
      </w:r>
      <w:r>
        <w:t>in betw</w:t>
      </w:r>
      <w:r w:rsidR="00BD0147">
        <w:t>een course links and subheaders (Figure 5):</w:t>
      </w:r>
    </w:p>
    <w:p w:rsidR="00BD211B" w:rsidRDefault="00BD0147" w:rsidP="00BD211B">
      <w:pPr>
        <w:pStyle w:val="EKU-Sub"/>
        <w:spacing w:after="0"/>
        <w:ind w:left="720"/>
        <w:jc w:val="center"/>
        <w:rPr>
          <w:i/>
          <w:sz w:val="20"/>
        </w:rPr>
      </w:pPr>
      <w:r>
        <w:rPr>
          <w:noProof/>
        </w:rPr>
        <w:drawing>
          <wp:inline distT="0" distB="0" distL="0" distR="0" wp14:anchorId="441E2415" wp14:editId="535B0AC7">
            <wp:extent cx="1240971" cy="539822"/>
            <wp:effectExtent l="19050" t="19050" r="1651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58119" cy="547281"/>
                    </a:xfrm>
                    <a:prstGeom prst="rect">
                      <a:avLst/>
                    </a:prstGeom>
                    <a:ln w="3175">
                      <a:solidFill>
                        <a:schemeClr val="tx1"/>
                      </a:solidFill>
                    </a:ln>
                  </pic:spPr>
                </pic:pic>
              </a:graphicData>
            </a:graphic>
          </wp:inline>
        </w:drawing>
      </w:r>
    </w:p>
    <w:p w:rsidR="00BD0147" w:rsidRDefault="00BD0147" w:rsidP="00BD211B">
      <w:pPr>
        <w:pStyle w:val="EKU-Sub"/>
        <w:spacing w:after="0"/>
        <w:ind w:left="720"/>
        <w:jc w:val="center"/>
      </w:pPr>
      <w:r w:rsidRPr="00C87AE3">
        <w:rPr>
          <w:b/>
          <w:i/>
          <w:sz w:val="20"/>
        </w:rPr>
        <w:t>Figure 5:</w:t>
      </w:r>
      <w:r w:rsidRPr="00BD0147">
        <w:rPr>
          <w:i/>
          <w:sz w:val="20"/>
        </w:rPr>
        <w:t xml:space="preserve"> Divider shown above Course Materials subheader (1)</w:t>
      </w:r>
    </w:p>
    <w:p w:rsidR="008D399E" w:rsidRDefault="00C433A0" w:rsidP="00BD211B">
      <w:pPr>
        <w:pStyle w:val="Heading1"/>
        <w:spacing w:before="0"/>
      </w:pPr>
      <w:bookmarkStart w:id="4" w:name="_Creating_Course_Menu"/>
      <w:bookmarkEnd w:id="4"/>
      <w:r>
        <w:t xml:space="preserve">Creating </w:t>
      </w:r>
      <w:r w:rsidR="008D399E">
        <w:t>Course Menu Item</w:t>
      </w:r>
      <w:r>
        <w:t>s</w:t>
      </w:r>
    </w:p>
    <w:p w:rsidR="00B1396B" w:rsidRDefault="00116575" w:rsidP="00CD4B72">
      <w:bookmarkStart w:id="5" w:name="_Google_Docs_Basics"/>
      <w:bookmarkEnd w:id="5"/>
      <w:r>
        <w:t xml:space="preserve">In this tutorial, I will show you how to create </w:t>
      </w:r>
      <w:r w:rsidR="00C433A0">
        <w:t>three course menu items – the “big three”:</w:t>
      </w:r>
    </w:p>
    <w:p w:rsidR="00B1396B" w:rsidRDefault="00C433A0" w:rsidP="00C433A0">
      <w:pPr>
        <w:pStyle w:val="ListParagraph"/>
        <w:numPr>
          <w:ilvl w:val="0"/>
          <w:numId w:val="5"/>
        </w:numPr>
      </w:pPr>
      <w:r>
        <w:t>Content Area</w:t>
      </w:r>
    </w:p>
    <w:p w:rsidR="00C433A0" w:rsidRDefault="00C433A0" w:rsidP="00C433A0">
      <w:pPr>
        <w:pStyle w:val="ListParagraph"/>
        <w:numPr>
          <w:ilvl w:val="0"/>
          <w:numId w:val="5"/>
        </w:numPr>
      </w:pPr>
      <w:r>
        <w:t>Tool Link</w:t>
      </w:r>
    </w:p>
    <w:p w:rsidR="00C433A0" w:rsidRDefault="00C433A0" w:rsidP="00C433A0">
      <w:pPr>
        <w:pStyle w:val="ListParagraph"/>
        <w:numPr>
          <w:ilvl w:val="0"/>
          <w:numId w:val="5"/>
        </w:numPr>
      </w:pPr>
      <w:r>
        <w:t>Course Link</w:t>
      </w:r>
    </w:p>
    <w:p w:rsidR="00C433A0" w:rsidRDefault="00C433A0" w:rsidP="00C433A0">
      <w:r>
        <w:t>Each one of these course items functions differently in terms of designing a menu for your course. Let’s break down the big three and explain how to implement them.</w:t>
      </w:r>
    </w:p>
    <w:p w:rsidR="00B1396B" w:rsidRPr="00416AE7" w:rsidRDefault="00C433A0" w:rsidP="00416AE7">
      <w:pPr>
        <w:pStyle w:val="Heading2"/>
        <w:rPr>
          <w:color w:val="5E213B"/>
        </w:rPr>
      </w:pPr>
      <w:bookmarkStart w:id="6" w:name="_Adding_a_Content"/>
      <w:bookmarkEnd w:id="6"/>
      <w:r w:rsidRPr="00416AE7">
        <w:rPr>
          <w:color w:val="5E213B"/>
        </w:rPr>
        <w:t>Adding a Content Area</w:t>
      </w:r>
    </w:p>
    <w:p w:rsidR="00C433A0" w:rsidRDefault="00C433A0" w:rsidP="00C433A0">
      <w:r>
        <w:t>The first step is logging in to Blackboard and entering your course. Once you are in your course, please take a look at the left menu carefully. You should see a plus (</w:t>
      </w:r>
      <w:r>
        <w:rPr>
          <w:noProof/>
        </w:rPr>
        <w:drawing>
          <wp:inline distT="0" distB="0" distL="0" distR="0" wp14:anchorId="66B94344" wp14:editId="6C5672C6">
            <wp:extent cx="130629" cy="138312"/>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8055" cy="156763"/>
                    </a:xfrm>
                    <a:prstGeom prst="rect">
                      <a:avLst/>
                    </a:prstGeom>
                  </pic:spPr>
                </pic:pic>
              </a:graphicData>
            </a:graphic>
          </wp:inline>
        </w:drawing>
      </w:r>
      <w:r>
        <w:t>) button in the top left corner of the menu. Click this button to see the options to ad</w:t>
      </w:r>
      <w:r w:rsidR="0020360A">
        <w:t>d a course menu item and click Content Area (Figure 6):</w:t>
      </w:r>
    </w:p>
    <w:p w:rsidR="00A015C1" w:rsidRDefault="00A015C1" w:rsidP="00A015C1">
      <w:pPr>
        <w:pStyle w:val="EKU-Sub"/>
        <w:spacing w:after="0"/>
        <w:jc w:val="center"/>
        <w:rPr>
          <w:i/>
          <w:sz w:val="20"/>
        </w:rPr>
      </w:pPr>
      <w:r>
        <w:rPr>
          <w:noProof/>
        </w:rPr>
        <w:drawing>
          <wp:inline distT="0" distB="0" distL="0" distR="0" wp14:anchorId="4B7E056C" wp14:editId="3CA2E4DD">
            <wp:extent cx="1111052" cy="1442860"/>
            <wp:effectExtent l="19050" t="19050" r="13335" b="241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47764" cy="1490536"/>
                    </a:xfrm>
                    <a:prstGeom prst="rect">
                      <a:avLst/>
                    </a:prstGeom>
                    <a:ln w="3175">
                      <a:solidFill>
                        <a:schemeClr val="tx1"/>
                      </a:solidFill>
                    </a:ln>
                  </pic:spPr>
                </pic:pic>
              </a:graphicData>
            </a:graphic>
          </wp:inline>
        </w:drawing>
      </w:r>
    </w:p>
    <w:p w:rsidR="00C433A0" w:rsidRDefault="00C433A0" w:rsidP="00A015C1">
      <w:pPr>
        <w:pStyle w:val="EKU-Sub"/>
        <w:spacing w:after="0"/>
        <w:jc w:val="center"/>
        <w:rPr>
          <w:i/>
          <w:sz w:val="20"/>
        </w:rPr>
      </w:pPr>
      <w:r w:rsidRPr="00C87AE3">
        <w:rPr>
          <w:b/>
          <w:i/>
          <w:sz w:val="20"/>
        </w:rPr>
        <w:t>Figure 6:</w:t>
      </w:r>
      <w:r w:rsidRPr="00C433A0">
        <w:rPr>
          <w:i/>
          <w:sz w:val="20"/>
        </w:rPr>
        <w:t xml:space="preserve"> </w:t>
      </w:r>
      <w:r w:rsidR="00A015C1">
        <w:rPr>
          <w:i/>
          <w:sz w:val="20"/>
        </w:rPr>
        <w:t>Access course menu items by clicking the plus (1) and selecting Content Area (2)</w:t>
      </w:r>
    </w:p>
    <w:p w:rsidR="00A015C1" w:rsidRDefault="00BD211B" w:rsidP="00A015C1">
      <w:r>
        <w:lastRenderedPageBreak/>
        <w:t>After clicking on Content Area, a small window will pop up. This window will ask for some basic information from you – in this case, the name of your Content Area is needed. Let’s type in Syllabus (Figure 7):</w:t>
      </w:r>
    </w:p>
    <w:p w:rsidR="00BD211B" w:rsidRDefault="00BD211B" w:rsidP="00BD211B">
      <w:pPr>
        <w:pStyle w:val="EKU-Sub"/>
        <w:spacing w:after="0"/>
        <w:jc w:val="center"/>
      </w:pPr>
      <w:r>
        <w:rPr>
          <w:noProof/>
        </w:rPr>
        <w:drawing>
          <wp:inline distT="0" distB="0" distL="0" distR="0" wp14:anchorId="5032C9F3" wp14:editId="477A5D0C">
            <wp:extent cx="1485110" cy="1080654"/>
            <wp:effectExtent l="19050" t="19050" r="20320" b="247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92858" cy="1086292"/>
                    </a:xfrm>
                    <a:prstGeom prst="rect">
                      <a:avLst/>
                    </a:prstGeom>
                    <a:ln w="3175">
                      <a:solidFill>
                        <a:schemeClr val="tx1"/>
                      </a:solidFill>
                    </a:ln>
                  </pic:spPr>
                </pic:pic>
              </a:graphicData>
            </a:graphic>
          </wp:inline>
        </w:drawing>
      </w:r>
    </w:p>
    <w:p w:rsidR="00BD211B" w:rsidRDefault="00BD211B" w:rsidP="00BD211B">
      <w:pPr>
        <w:pStyle w:val="EKU-Sub"/>
        <w:jc w:val="center"/>
        <w:rPr>
          <w:i/>
          <w:sz w:val="20"/>
        </w:rPr>
      </w:pPr>
      <w:r w:rsidRPr="00C87AE3">
        <w:rPr>
          <w:b/>
          <w:i/>
          <w:sz w:val="20"/>
        </w:rPr>
        <w:t>Figure 7:</w:t>
      </w:r>
      <w:r w:rsidRPr="00BD211B">
        <w:rPr>
          <w:i/>
          <w:sz w:val="20"/>
        </w:rPr>
        <w:t xml:space="preserve"> Enter the Content Area name (1) and click Submit (2)</w:t>
      </w:r>
    </w:p>
    <w:p w:rsidR="00BD211B" w:rsidRDefault="00AA0E8F" w:rsidP="00BD211B">
      <w:r>
        <w:t>You should see the Syllabus Content Area link at the bottom of the menu. It is placed there automatically by Blackboard. You can re-order the items by clicking and dragging them to their appropriate positions (Figure 8):</w:t>
      </w:r>
    </w:p>
    <w:p w:rsidR="00246308" w:rsidRDefault="00246308" w:rsidP="00246308">
      <w:pPr>
        <w:pStyle w:val="EKU-Sub"/>
        <w:jc w:val="center"/>
      </w:pPr>
      <w:r>
        <w:rPr>
          <w:noProof/>
        </w:rPr>
        <w:drawing>
          <wp:inline distT="0" distB="0" distL="0" distR="0" wp14:anchorId="3C50732C" wp14:editId="755F2258">
            <wp:extent cx="1448790" cy="239187"/>
            <wp:effectExtent l="19050" t="19050" r="18415" b="279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44391" cy="254970"/>
                    </a:xfrm>
                    <a:prstGeom prst="rect">
                      <a:avLst/>
                    </a:prstGeom>
                    <a:ln w="3175">
                      <a:solidFill>
                        <a:schemeClr val="tx1"/>
                      </a:solidFill>
                    </a:ln>
                  </pic:spPr>
                </pic:pic>
              </a:graphicData>
            </a:graphic>
          </wp:inline>
        </w:drawing>
      </w:r>
    </w:p>
    <w:p w:rsidR="00AA0E8F" w:rsidRPr="00246308" w:rsidRDefault="00246308" w:rsidP="00246308">
      <w:pPr>
        <w:pStyle w:val="EKU-Sub"/>
        <w:jc w:val="center"/>
        <w:rPr>
          <w:i/>
          <w:sz w:val="20"/>
        </w:rPr>
      </w:pPr>
      <w:r w:rsidRPr="00C87AE3">
        <w:rPr>
          <w:b/>
          <w:i/>
          <w:sz w:val="20"/>
        </w:rPr>
        <w:t>Figure 8:</w:t>
      </w:r>
      <w:r w:rsidRPr="00246308">
        <w:rPr>
          <w:i/>
          <w:sz w:val="20"/>
        </w:rPr>
        <w:t xml:space="preserve"> Look for the top/down arrows beside any course menu item when you hover over it with your mouse</w:t>
      </w:r>
      <w:r>
        <w:rPr>
          <w:i/>
          <w:sz w:val="20"/>
        </w:rPr>
        <w:t xml:space="preserve"> (red circle)</w:t>
      </w:r>
    </w:p>
    <w:p w:rsidR="00AA0E8F" w:rsidRDefault="00AA0E8F" w:rsidP="00BD211B">
      <w:r>
        <w:t xml:space="preserve">Alternatively, you can also organize your menu </w:t>
      </w:r>
      <w:r w:rsidRPr="00637252">
        <w:rPr>
          <w:b/>
        </w:rPr>
        <w:t>en masse</w:t>
      </w:r>
      <w:r>
        <w:t xml:space="preserve"> by clicking the up/down arrows button (</w:t>
      </w:r>
      <w:r>
        <w:rPr>
          <w:noProof/>
        </w:rPr>
        <w:drawing>
          <wp:inline distT="0" distB="0" distL="0" distR="0" wp14:anchorId="5DB56F1F" wp14:editId="1474DA7F">
            <wp:extent cx="150886" cy="160317"/>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9469" cy="169437"/>
                    </a:xfrm>
                    <a:prstGeom prst="rect">
                      <a:avLst/>
                    </a:prstGeom>
                  </pic:spPr>
                </pic:pic>
              </a:graphicData>
            </a:graphic>
          </wp:inline>
        </w:drawing>
      </w:r>
      <w:r>
        <w:t>) at the top of the left menu (Figure 9):</w:t>
      </w:r>
    </w:p>
    <w:p w:rsidR="00AA0E8F" w:rsidRPr="007A5DBA" w:rsidRDefault="00246308" w:rsidP="009A43E8">
      <w:pPr>
        <w:pStyle w:val="EKU-Sub"/>
        <w:spacing w:after="0"/>
      </w:pPr>
      <w:r w:rsidRPr="00C87AE3">
        <w:rPr>
          <w:b/>
          <w:noProof/>
        </w:rPr>
        <w:drawing>
          <wp:anchor distT="0" distB="0" distL="114300" distR="114300" simplePos="0" relativeHeight="251662336" behindDoc="0" locked="0" layoutInCell="1" allowOverlap="1" wp14:anchorId="61EEF2A2" wp14:editId="26DF090B">
            <wp:simplePos x="0" y="0"/>
            <wp:positionH relativeFrom="margin">
              <wp:align>left</wp:align>
            </wp:positionH>
            <wp:positionV relativeFrom="paragraph">
              <wp:posOffset>15875</wp:posOffset>
            </wp:positionV>
            <wp:extent cx="2256155" cy="1804670"/>
            <wp:effectExtent l="19050" t="19050" r="10795" b="2413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256155" cy="180467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Pr="00C87AE3">
        <w:rPr>
          <w:b/>
          <w:i/>
          <w:sz w:val="20"/>
        </w:rPr>
        <w:t>Figure 9:</w:t>
      </w:r>
      <w:r w:rsidRPr="00246308">
        <w:rPr>
          <w:i/>
          <w:sz w:val="20"/>
        </w:rPr>
        <w:t xml:space="preserve"> Click the up/down arrows (1) and select the item you want to move (2). Use the arrows at the bottom (3) to move the selected item up and down the menu. Click Submit (4) to confirm your changes.</w:t>
      </w:r>
    </w:p>
    <w:p w:rsidR="007A5DBA" w:rsidRDefault="007A5DBA" w:rsidP="007A5DBA">
      <w:pPr>
        <w:pStyle w:val="EKU-H2"/>
        <w:spacing w:before="0"/>
      </w:pPr>
    </w:p>
    <w:p w:rsidR="007A5DBA" w:rsidRDefault="007A5DBA" w:rsidP="007A5DBA">
      <w:pPr>
        <w:pStyle w:val="EKU-H2"/>
        <w:spacing w:before="0"/>
      </w:pPr>
    </w:p>
    <w:p w:rsidR="007A5DBA" w:rsidRDefault="007A5DBA" w:rsidP="007A5DBA">
      <w:pPr>
        <w:pStyle w:val="EKU-H2"/>
        <w:spacing w:before="0"/>
      </w:pPr>
    </w:p>
    <w:p w:rsidR="007A5DBA" w:rsidRDefault="007A5DBA" w:rsidP="007A5DBA">
      <w:pPr>
        <w:pStyle w:val="EKU-H2"/>
        <w:spacing w:before="0"/>
      </w:pPr>
    </w:p>
    <w:p w:rsidR="007A5DBA" w:rsidRDefault="007A5DBA" w:rsidP="007A5DBA">
      <w:pPr>
        <w:pStyle w:val="EKU-H2"/>
        <w:spacing w:before="0"/>
      </w:pPr>
    </w:p>
    <w:p w:rsidR="007A5DBA" w:rsidRDefault="0049684E" w:rsidP="007A5DBA">
      <w:pPr>
        <w:pStyle w:val="EKU-H2"/>
        <w:spacing w:before="0"/>
      </w:pPr>
      <w:r>
        <w:rPr>
          <w:noProof/>
        </w:rPr>
        <w:drawing>
          <wp:anchor distT="0" distB="0" distL="114300" distR="114300" simplePos="0" relativeHeight="251663360" behindDoc="0" locked="0" layoutInCell="1" allowOverlap="1" wp14:anchorId="556ABCD1" wp14:editId="7ADA8540">
            <wp:simplePos x="0" y="0"/>
            <wp:positionH relativeFrom="margin">
              <wp:align>right</wp:align>
            </wp:positionH>
            <wp:positionV relativeFrom="paragraph">
              <wp:posOffset>25804</wp:posOffset>
            </wp:positionV>
            <wp:extent cx="1303655" cy="1693545"/>
            <wp:effectExtent l="19050" t="19050" r="10795" b="2095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303655" cy="1693545"/>
                    </a:xfrm>
                    <a:prstGeom prst="rect">
                      <a:avLst/>
                    </a:prstGeom>
                    <a:ln w="3175">
                      <a:solidFill>
                        <a:schemeClr val="tx1"/>
                      </a:solidFill>
                    </a:ln>
                  </pic:spPr>
                </pic:pic>
              </a:graphicData>
            </a:graphic>
          </wp:anchor>
        </w:drawing>
      </w:r>
    </w:p>
    <w:p w:rsidR="00C433A0" w:rsidRPr="00416AE7" w:rsidRDefault="00C433A0" w:rsidP="00416AE7">
      <w:pPr>
        <w:pStyle w:val="Heading2"/>
        <w:rPr>
          <w:color w:val="5E213B"/>
        </w:rPr>
      </w:pPr>
      <w:bookmarkStart w:id="7" w:name="_Adding_a_Tool"/>
      <w:bookmarkEnd w:id="7"/>
      <w:r w:rsidRPr="00416AE7">
        <w:rPr>
          <w:color w:val="5E213B"/>
        </w:rPr>
        <w:t>Adding a Tool Link</w:t>
      </w:r>
    </w:p>
    <w:p w:rsidR="009A43E8" w:rsidRDefault="009A43E8" w:rsidP="009A43E8">
      <w:r>
        <w:t>The first step is logging in to Blackboard and entering your course. Once you are in your course, please take a look at the left menu carefully. You should see a plus (</w:t>
      </w:r>
      <w:r>
        <w:rPr>
          <w:noProof/>
        </w:rPr>
        <w:drawing>
          <wp:inline distT="0" distB="0" distL="0" distR="0" wp14:anchorId="2C36D499" wp14:editId="4E86BE3C">
            <wp:extent cx="130629" cy="138312"/>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8055" cy="156763"/>
                    </a:xfrm>
                    <a:prstGeom prst="rect">
                      <a:avLst/>
                    </a:prstGeom>
                  </pic:spPr>
                </pic:pic>
              </a:graphicData>
            </a:graphic>
          </wp:inline>
        </w:drawing>
      </w:r>
      <w:r>
        <w:t>) button in the top left corner of the menu. Click this button to see the options to add a course menu item and click Tool Link (Figure 10):</w:t>
      </w:r>
      <w:r w:rsidRPr="009A43E8">
        <w:rPr>
          <w:noProof/>
        </w:rPr>
        <w:t xml:space="preserve"> </w:t>
      </w:r>
    </w:p>
    <w:p w:rsidR="009A43E8" w:rsidRDefault="009A43E8" w:rsidP="009A43E8"/>
    <w:p w:rsidR="0049684E" w:rsidRDefault="0049684E" w:rsidP="0049684E">
      <w:pPr>
        <w:pStyle w:val="EKU-Sub"/>
        <w:jc w:val="right"/>
        <w:rPr>
          <w:i/>
          <w:sz w:val="20"/>
        </w:rPr>
      </w:pPr>
    </w:p>
    <w:p w:rsidR="0049684E" w:rsidRPr="00F503D0" w:rsidRDefault="0049684E" w:rsidP="0049684E">
      <w:pPr>
        <w:pStyle w:val="EKU-Sub"/>
        <w:spacing w:after="0"/>
        <w:ind w:left="5760" w:firstLine="720"/>
        <w:jc w:val="right"/>
        <w:rPr>
          <w:b/>
          <w:i/>
          <w:sz w:val="20"/>
        </w:rPr>
      </w:pPr>
      <w:r w:rsidRPr="00F503D0">
        <w:rPr>
          <w:b/>
          <w:i/>
          <w:sz w:val="20"/>
        </w:rPr>
        <w:t>Figure 10:</w:t>
      </w:r>
    </w:p>
    <w:p w:rsidR="0049684E" w:rsidRDefault="0049684E" w:rsidP="0049684E">
      <w:pPr>
        <w:pStyle w:val="EKU-Sub"/>
        <w:spacing w:after="0"/>
        <w:jc w:val="right"/>
        <w:rPr>
          <w:i/>
          <w:sz w:val="20"/>
        </w:rPr>
      </w:pPr>
      <w:r>
        <w:rPr>
          <w:i/>
          <w:sz w:val="20"/>
        </w:rPr>
        <w:t xml:space="preserve">Click on the plus button (1) </w:t>
      </w:r>
    </w:p>
    <w:p w:rsidR="00C433A0" w:rsidRPr="0049684E" w:rsidRDefault="0049684E" w:rsidP="0049684E">
      <w:pPr>
        <w:pStyle w:val="EKU-Sub"/>
        <w:jc w:val="right"/>
        <w:rPr>
          <w:i/>
          <w:sz w:val="20"/>
        </w:rPr>
      </w:pPr>
      <w:proofErr w:type="gramStart"/>
      <w:r>
        <w:rPr>
          <w:i/>
          <w:sz w:val="20"/>
        </w:rPr>
        <w:t>and</w:t>
      </w:r>
      <w:proofErr w:type="gramEnd"/>
      <w:r>
        <w:rPr>
          <w:i/>
          <w:sz w:val="20"/>
        </w:rPr>
        <w:t xml:space="preserve"> click Tool Link (2)</w:t>
      </w:r>
    </w:p>
    <w:p w:rsidR="002458DA" w:rsidRDefault="001E17BF" w:rsidP="00C433A0">
      <w:pPr>
        <w:pStyle w:val="EKU-H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lastRenderedPageBreak/>
        <w:t>For this example, let’s create a custom tool link for a Discussion Board (Figure 11). After clicking the plus button and selecting the Tool Link option (1), the Add Tool Link window will appear. Type “Discussion Board” in the Name box (2) and choose Discussion Board from the drop-down menu (3). Click Submit when you are finished (4), and a Discussion Board course menu item should be at the bottom of your course menu. You can click and drag to reorder, or use the top/down menu to move course menu items to their proper locations (Figure 8, 9).</w:t>
      </w:r>
    </w:p>
    <w:p w:rsidR="001E17BF" w:rsidRDefault="001E17BF" w:rsidP="001E17BF">
      <w:pPr>
        <w:pStyle w:val="EKU-Sub"/>
        <w:spacing w:after="0"/>
        <w:rPr>
          <w:rFonts w:eastAsiaTheme="minorHAnsi"/>
          <w:color w:val="auto"/>
        </w:rPr>
      </w:pPr>
      <w:r>
        <w:rPr>
          <w:noProof/>
        </w:rPr>
        <w:drawing>
          <wp:anchor distT="0" distB="0" distL="114300" distR="114300" simplePos="0" relativeHeight="251664384" behindDoc="0" locked="0" layoutInCell="1" allowOverlap="1" wp14:anchorId="223CD6AB" wp14:editId="130433EB">
            <wp:simplePos x="0" y="0"/>
            <wp:positionH relativeFrom="column">
              <wp:posOffset>17813</wp:posOffset>
            </wp:positionH>
            <wp:positionV relativeFrom="paragraph">
              <wp:posOffset>17953</wp:posOffset>
            </wp:positionV>
            <wp:extent cx="2012840" cy="1258025"/>
            <wp:effectExtent l="19050" t="19050" r="26035" b="184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012840" cy="125802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Pr>
          <w:rFonts w:eastAsiaTheme="minorHAnsi"/>
          <w:color w:val="auto"/>
        </w:rPr>
        <w:t xml:space="preserve"> </w:t>
      </w:r>
      <w:r w:rsidRPr="00AE56AD">
        <w:rPr>
          <w:rFonts w:eastAsiaTheme="minorHAnsi"/>
          <w:b/>
          <w:i/>
          <w:color w:val="auto"/>
          <w:sz w:val="20"/>
        </w:rPr>
        <w:t>Figure 11</w:t>
      </w:r>
      <w:r w:rsidRPr="001E17BF">
        <w:rPr>
          <w:rFonts w:eastAsiaTheme="minorHAnsi"/>
          <w:i/>
          <w:color w:val="auto"/>
          <w:sz w:val="20"/>
        </w:rPr>
        <w:t>: Click the plus button (1), type in a suitable title (2), select the tool you want to link to (3), and click Submit to save your changes</w:t>
      </w:r>
    </w:p>
    <w:p w:rsidR="001E17BF" w:rsidRDefault="001E17BF" w:rsidP="001E17BF">
      <w:pPr>
        <w:pStyle w:val="EKU-H2"/>
        <w:spacing w:before="0"/>
        <w:rPr>
          <w:rFonts w:asciiTheme="minorHAnsi" w:eastAsiaTheme="minorHAnsi" w:hAnsiTheme="minorHAnsi" w:cstheme="minorBidi"/>
          <w:color w:val="auto"/>
          <w:sz w:val="22"/>
          <w:szCs w:val="22"/>
        </w:rPr>
      </w:pPr>
    </w:p>
    <w:p w:rsidR="001E17BF" w:rsidRDefault="001E17BF" w:rsidP="001E17BF">
      <w:pPr>
        <w:pStyle w:val="EKU-H2"/>
        <w:spacing w:before="0"/>
        <w:rPr>
          <w:rFonts w:asciiTheme="minorHAnsi" w:eastAsiaTheme="minorHAnsi" w:hAnsiTheme="minorHAnsi" w:cstheme="minorBidi"/>
          <w:color w:val="auto"/>
          <w:sz w:val="22"/>
          <w:szCs w:val="22"/>
        </w:rPr>
      </w:pPr>
    </w:p>
    <w:p w:rsidR="001E17BF" w:rsidRDefault="001E17BF" w:rsidP="001E17BF">
      <w:pPr>
        <w:pStyle w:val="EKU-H2"/>
        <w:spacing w:before="0"/>
      </w:pPr>
    </w:p>
    <w:p w:rsidR="001E17BF" w:rsidRDefault="001E17BF" w:rsidP="001E17BF">
      <w:pPr>
        <w:pStyle w:val="EKU-H2"/>
        <w:spacing w:before="0" w:after="240"/>
      </w:pPr>
    </w:p>
    <w:p w:rsidR="00C433A0" w:rsidRPr="00416AE7" w:rsidRDefault="00C433A0" w:rsidP="00416AE7">
      <w:pPr>
        <w:pStyle w:val="Heading2"/>
        <w:rPr>
          <w:color w:val="5E213B"/>
        </w:rPr>
      </w:pPr>
      <w:bookmarkStart w:id="8" w:name="_Adding_a_Course"/>
      <w:bookmarkEnd w:id="8"/>
      <w:r w:rsidRPr="00416AE7">
        <w:rPr>
          <w:color w:val="5E213B"/>
        </w:rPr>
        <w:t>Adding a Course Link</w:t>
      </w:r>
    </w:p>
    <w:p w:rsidR="001E17BF" w:rsidRDefault="001E17BF" w:rsidP="001E17BF">
      <w:r>
        <w:t>The first step is logging in to Blackboard and entering your course. Once you are in your course, please take a look at the left menu carefully. You should see a plus (</w:t>
      </w:r>
      <w:r>
        <w:rPr>
          <w:noProof/>
        </w:rPr>
        <w:drawing>
          <wp:inline distT="0" distB="0" distL="0" distR="0" wp14:anchorId="23487106" wp14:editId="2D24C4EE">
            <wp:extent cx="130629" cy="138312"/>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8055" cy="156763"/>
                    </a:xfrm>
                    <a:prstGeom prst="rect">
                      <a:avLst/>
                    </a:prstGeom>
                  </pic:spPr>
                </pic:pic>
              </a:graphicData>
            </a:graphic>
          </wp:inline>
        </w:drawing>
      </w:r>
      <w:r>
        <w:t>) button in the top left corner of the menu. Click this button to see the options to add a course menu item and click Course Link (Figure 12):</w:t>
      </w:r>
    </w:p>
    <w:p w:rsidR="001E17BF" w:rsidRDefault="001E17BF" w:rsidP="001E17BF">
      <w:pPr>
        <w:pStyle w:val="EKU-Sub"/>
      </w:pPr>
      <w:r>
        <w:rPr>
          <w:noProof/>
        </w:rPr>
        <w:drawing>
          <wp:inline distT="0" distB="0" distL="0" distR="0" wp14:anchorId="76A39874" wp14:editId="7D1C8A9B">
            <wp:extent cx="1322542" cy="1717509"/>
            <wp:effectExtent l="19050" t="19050" r="11430" b="165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337252" cy="1736612"/>
                    </a:xfrm>
                    <a:prstGeom prst="rect">
                      <a:avLst/>
                    </a:prstGeom>
                    <a:ln w="3175">
                      <a:solidFill>
                        <a:schemeClr val="tx1"/>
                      </a:solidFill>
                    </a:ln>
                  </pic:spPr>
                </pic:pic>
              </a:graphicData>
            </a:graphic>
          </wp:inline>
        </w:drawing>
      </w:r>
      <w:r>
        <w:t xml:space="preserve"> </w:t>
      </w:r>
      <w:r w:rsidRPr="00AE56AD">
        <w:rPr>
          <w:b/>
          <w:i/>
          <w:sz w:val="20"/>
        </w:rPr>
        <w:t>Figure 12</w:t>
      </w:r>
      <w:r w:rsidRPr="001E17BF">
        <w:rPr>
          <w:i/>
          <w:sz w:val="20"/>
        </w:rPr>
        <w:t>: Click the plus button (1) and then click Course Link (2)</w:t>
      </w:r>
    </w:p>
    <w:p w:rsidR="002528B1" w:rsidRDefault="002528B1" w:rsidP="002528B1">
      <w:r>
        <w:t xml:space="preserve">After clicking on Course Link, a small window will pop up. This window will ask for some basic information from you – in this case, the </w:t>
      </w:r>
      <w:r w:rsidR="00AE56AD">
        <w:t>options have changed a bit</w:t>
      </w:r>
      <w:r>
        <w:t xml:space="preserve">. </w:t>
      </w:r>
      <w:r w:rsidR="00AE56AD">
        <w:t xml:space="preserve">For this example, we will create a Course Link to </w:t>
      </w:r>
      <w:r w:rsidR="00AE56AD" w:rsidRPr="00AE56AD">
        <w:rPr>
          <w:b/>
        </w:rPr>
        <w:t>take us directly to Module 1</w:t>
      </w:r>
      <w:r w:rsidR="00AE56AD">
        <w:t xml:space="preserve"> (Figure 13).</w:t>
      </w:r>
      <w:r w:rsidR="00C77A21">
        <w:t xml:space="preserve"> Under Location, click Browse (2</w:t>
      </w:r>
      <w:r w:rsidR="00AE56AD">
        <w:t>). You will see another window pop up that features all of the items in your course (Figure 14):</w:t>
      </w:r>
    </w:p>
    <w:p w:rsidR="00AE56AD" w:rsidRDefault="00AE56AD" w:rsidP="002528B1">
      <w:r>
        <w:rPr>
          <w:noProof/>
        </w:rPr>
        <w:drawing>
          <wp:anchor distT="0" distB="0" distL="114300" distR="114300" simplePos="0" relativeHeight="251665408" behindDoc="0" locked="0" layoutInCell="1" allowOverlap="1" wp14:anchorId="4AFE4EE0" wp14:editId="1924B6E0">
            <wp:simplePos x="0" y="0"/>
            <wp:positionH relativeFrom="column">
              <wp:posOffset>17813</wp:posOffset>
            </wp:positionH>
            <wp:positionV relativeFrom="paragraph">
              <wp:posOffset>15702</wp:posOffset>
            </wp:positionV>
            <wp:extent cx="1615044" cy="1232534"/>
            <wp:effectExtent l="19050" t="19050" r="23495" b="2540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15044" cy="1232534"/>
                    </a:xfrm>
                    <a:prstGeom prst="rect">
                      <a:avLst/>
                    </a:prstGeom>
                    <a:ln w="3175">
                      <a:solidFill>
                        <a:schemeClr val="tx1"/>
                      </a:solidFill>
                    </a:ln>
                  </pic:spPr>
                </pic:pic>
              </a:graphicData>
            </a:graphic>
          </wp:anchor>
        </w:drawing>
      </w:r>
      <w:r>
        <w:t xml:space="preserve"> </w:t>
      </w:r>
      <w:r w:rsidRPr="00AE56AD">
        <w:rPr>
          <w:rStyle w:val="EKU-SubChar"/>
          <w:b/>
          <w:i/>
          <w:sz w:val="20"/>
        </w:rPr>
        <w:t>Figure 13:</w:t>
      </w:r>
      <w:r w:rsidRPr="00AE56AD">
        <w:rPr>
          <w:rStyle w:val="EKU-SubChar"/>
          <w:i/>
          <w:sz w:val="20"/>
        </w:rPr>
        <w:t xml:space="preserve"> Click the plus button (1) and choose Course Link. Click Browse to find a specific item in your course that you want to link to (2). Then, create a custom name for the link in the Name area (3). Save your changes by clicking Submit (4).</w:t>
      </w:r>
    </w:p>
    <w:p w:rsidR="00C433A0" w:rsidRDefault="00C433A0" w:rsidP="00C433A0"/>
    <w:p w:rsidR="00AE56AD" w:rsidRDefault="00AE56AD" w:rsidP="00C433A0"/>
    <w:p w:rsidR="00AE56AD" w:rsidRPr="00681BA5" w:rsidRDefault="00AE56AD" w:rsidP="00681BA5">
      <w:pPr>
        <w:pStyle w:val="EKU-Sub"/>
        <w:spacing w:after="0"/>
        <w:jc w:val="right"/>
        <w:rPr>
          <w:i/>
          <w:sz w:val="20"/>
        </w:rPr>
      </w:pPr>
      <w:r w:rsidRPr="00681BA5">
        <w:rPr>
          <w:b/>
          <w:i/>
          <w:noProof/>
          <w:sz w:val="20"/>
        </w:rPr>
        <w:lastRenderedPageBreak/>
        <w:drawing>
          <wp:anchor distT="0" distB="0" distL="114300" distR="114300" simplePos="0" relativeHeight="251666432" behindDoc="0" locked="0" layoutInCell="1" allowOverlap="1" wp14:anchorId="30887E80" wp14:editId="7F69C724">
            <wp:simplePos x="0" y="0"/>
            <wp:positionH relativeFrom="margin">
              <wp:align>right</wp:align>
            </wp:positionH>
            <wp:positionV relativeFrom="paragraph">
              <wp:posOffset>190</wp:posOffset>
            </wp:positionV>
            <wp:extent cx="1600200" cy="1270635"/>
            <wp:effectExtent l="19050" t="19050" r="19050" b="2476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600200" cy="1270635"/>
                    </a:xfrm>
                    <a:prstGeom prst="rect">
                      <a:avLst/>
                    </a:prstGeom>
                    <a:ln w="3175">
                      <a:solidFill>
                        <a:schemeClr val="tx1"/>
                      </a:solidFill>
                    </a:ln>
                  </pic:spPr>
                </pic:pic>
              </a:graphicData>
            </a:graphic>
          </wp:anchor>
        </w:drawing>
      </w:r>
      <w:r w:rsidRPr="00681BA5">
        <w:rPr>
          <w:b/>
          <w:i/>
          <w:sz w:val="20"/>
        </w:rPr>
        <w:t>Figure 14:</w:t>
      </w:r>
      <w:r w:rsidRPr="00681BA5">
        <w:rPr>
          <w:i/>
          <w:sz w:val="20"/>
        </w:rPr>
        <w:t xml:space="preserve"> Select the appropriate course item to link. </w:t>
      </w:r>
    </w:p>
    <w:p w:rsidR="00AE56AD" w:rsidRPr="00681BA5" w:rsidRDefault="00AE56AD" w:rsidP="00681BA5">
      <w:pPr>
        <w:pStyle w:val="EKU-Sub"/>
        <w:spacing w:after="0"/>
        <w:jc w:val="right"/>
        <w:rPr>
          <w:i/>
          <w:sz w:val="20"/>
        </w:rPr>
      </w:pPr>
      <w:r w:rsidRPr="00681BA5">
        <w:rPr>
          <w:i/>
          <w:sz w:val="20"/>
        </w:rPr>
        <w:t>In this case, I am choosing Module 1.</w:t>
      </w:r>
    </w:p>
    <w:p w:rsidR="00AE56AD" w:rsidRDefault="00AE56AD" w:rsidP="00AE56AD">
      <w:pPr>
        <w:spacing w:after="0"/>
        <w:jc w:val="right"/>
        <w:rPr>
          <w:i/>
          <w:sz w:val="20"/>
        </w:rPr>
      </w:pPr>
    </w:p>
    <w:p w:rsidR="00AE56AD" w:rsidRDefault="00AE56AD" w:rsidP="00AE56AD">
      <w:pPr>
        <w:spacing w:after="0"/>
        <w:jc w:val="right"/>
        <w:rPr>
          <w:i/>
          <w:sz w:val="20"/>
        </w:rPr>
      </w:pPr>
    </w:p>
    <w:p w:rsidR="00AE56AD" w:rsidRDefault="00AE56AD" w:rsidP="00AE56AD">
      <w:pPr>
        <w:spacing w:after="0"/>
        <w:jc w:val="right"/>
        <w:rPr>
          <w:i/>
          <w:sz w:val="20"/>
        </w:rPr>
      </w:pPr>
    </w:p>
    <w:p w:rsidR="00AE56AD" w:rsidRDefault="00AE56AD" w:rsidP="00AE56AD">
      <w:pPr>
        <w:spacing w:after="0"/>
        <w:jc w:val="right"/>
        <w:rPr>
          <w:i/>
          <w:sz w:val="20"/>
        </w:rPr>
      </w:pPr>
    </w:p>
    <w:p w:rsidR="00AE56AD" w:rsidRDefault="00AE56AD" w:rsidP="00AE56AD"/>
    <w:p w:rsidR="00AE56AD" w:rsidRDefault="00AE56AD" w:rsidP="00AE56AD">
      <w:r>
        <w:t>After clicking on Module 1, or any other item for that matter, and Blackboard will automatically populate the Location and Name entries (Figure 15):</w:t>
      </w:r>
    </w:p>
    <w:p w:rsidR="00AE56AD" w:rsidRDefault="00AE56AD" w:rsidP="00AE56AD">
      <w:pPr>
        <w:spacing w:after="0"/>
        <w:rPr>
          <w:rStyle w:val="EKU-SubChar"/>
          <w:i/>
          <w:sz w:val="20"/>
        </w:rPr>
      </w:pPr>
      <w:r>
        <w:rPr>
          <w:noProof/>
        </w:rPr>
        <w:drawing>
          <wp:anchor distT="0" distB="0" distL="114300" distR="114300" simplePos="0" relativeHeight="251667456" behindDoc="0" locked="0" layoutInCell="1" allowOverlap="1" wp14:anchorId="1809BDB2" wp14:editId="48BF14D4">
            <wp:simplePos x="0" y="0"/>
            <wp:positionH relativeFrom="column">
              <wp:posOffset>17813</wp:posOffset>
            </wp:positionH>
            <wp:positionV relativeFrom="paragraph">
              <wp:posOffset>15751</wp:posOffset>
            </wp:positionV>
            <wp:extent cx="1618216" cy="1247263"/>
            <wp:effectExtent l="19050" t="19050" r="20320" b="1016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618216" cy="1247263"/>
                    </a:xfrm>
                    <a:prstGeom prst="rect">
                      <a:avLst/>
                    </a:prstGeom>
                    <a:ln w="3175">
                      <a:solidFill>
                        <a:schemeClr val="tx1"/>
                      </a:solidFill>
                    </a:ln>
                  </pic:spPr>
                </pic:pic>
              </a:graphicData>
            </a:graphic>
          </wp:anchor>
        </w:drawing>
      </w:r>
      <w:r>
        <w:t xml:space="preserve"> </w:t>
      </w:r>
      <w:r w:rsidRPr="00681BA5">
        <w:rPr>
          <w:rStyle w:val="EKU-SubChar"/>
          <w:b/>
          <w:i/>
          <w:sz w:val="20"/>
        </w:rPr>
        <w:t>Figure 15:</w:t>
      </w:r>
      <w:r w:rsidRPr="00AE56AD">
        <w:rPr>
          <w:rStyle w:val="EKU-SubChar"/>
          <w:i/>
          <w:sz w:val="20"/>
        </w:rPr>
        <w:t xml:space="preserve"> After selecting a course item, Blackboard will populate the Location and Name areas of the window.</w:t>
      </w:r>
      <w:r w:rsidR="00681BA5">
        <w:rPr>
          <w:rStyle w:val="EKU-SubChar"/>
          <w:i/>
          <w:sz w:val="20"/>
        </w:rPr>
        <w:t xml:space="preserve"> Click Submit to save your changes.</w:t>
      </w:r>
    </w:p>
    <w:p w:rsidR="00AE56AD" w:rsidRDefault="00AE56AD" w:rsidP="00AE56AD">
      <w:pPr>
        <w:spacing w:after="0"/>
        <w:rPr>
          <w:rStyle w:val="EKU-SubChar"/>
          <w:i/>
          <w:sz w:val="20"/>
        </w:rPr>
      </w:pPr>
    </w:p>
    <w:p w:rsidR="00AE56AD" w:rsidRDefault="00AE56AD" w:rsidP="00AE56AD">
      <w:pPr>
        <w:spacing w:after="0"/>
        <w:rPr>
          <w:rStyle w:val="EKU-SubChar"/>
          <w:i/>
          <w:sz w:val="20"/>
        </w:rPr>
      </w:pPr>
    </w:p>
    <w:p w:rsidR="00AE56AD" w:rsidRDefault="00AE56AD" w:rsidP="00AE56AD">
      <w:pPr>
        <w:spacing w:after="0"/>
        <w:rPr>
          <w:rStyle w:val="EKU-SubChar"/>
          <w:i/>
          <w:sz w:val="20"/>
        </w:rPr>
      </w:pPr>
    </w:p>
    <w:p w:rsidR="00AE56AD" w:rsidRDefault="00AE56AD" w:rsidP="00AE56AD">
      <w:pPr>
        <w:spacing w:after="0"/>
        <w:rPr>
          <w:rStyle w:val="EKU-SubChar"/>
          <w:i/>
          <w:sz w:val="20"/>
        </w:rPr>
      </w:pPr>
    </w:p>
    <w:p w:rsidR="00AE56AD" w:rsidRDefault="00AE56AD" w:rsidP="00681BA5">
      <w:pPr>
        <w:spacing w:after="0"/>
      </w:pPr>
    </w:p>
    <w:p w:rsidR="00681BA5" w:rsidRDefault="00681BA5" w:rsidP="00681BA5">
      <w:r>
        <w:t>Once you click Submit, a Course Link for Module 1 will be placed at the bottom of the course menu. You may reorder the menu items as you see fit. If we click on the Module 1 Course Link, it will take us directly to the Module 1 page (Figure 16):</w:t>
      </w:r>
    </w:p>
    <w:p w:rsidR="00681BA5" w:rsidRPr="00681BA5" w:rsidRDefault="00681BA5" w:rsidP="00681BA5">
      <w:pPr>
        <w:rPr>
          <w:b/>
        </w:rPr>
      </w:pPr>
      <w:bookmarkStart w:id="9" w:name="_GoBack"/>
      <w:r>
        <w:rPr>
          <w:noProof/>
        </w:rPr>
        <w:drawing>
          <wp:anchor distT="0" distB="0" distL="114300" distR="114300" simplePos="0" relativeHeight="251668480" behindDoc="0" locked="0" layoutInCell="1" allowOverlap="1" wp14:anchorId="658EE793" wp14:editId="3656D515">
            <wp:simplePos x="0" y="0"/>
            <wp:positionH relativeFrom="margin">
              <wp:align>left</wp:align>
            </wp:positionH>
            <wp:positionV relativeFrom="paragraph">
              <wp:posOffset>250619</wp:posOffset>
            </wp:positionV>
            <wp:extent cx="1768475" cy="847725"/>
            <wp:effectExtent l="19050" t="19050" r="22225" b="2857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68475" cy="847725"/>
                    </a:xfrm>
                    <a:prstGeom prst="rect">
                      <a:avLst/>
                    </a:prstGeom>
                    <a:ln w="3175">
                      <a:solidFill>
                        <a:schemeClr val="tx1"/>
                      </a:solidFill>
                    </a:ln>
                  </pic:spPr>
                </pic:pic>
              </a:graphicData>
            </a:graphic>
          </wp:anchor>
        </w:drawing>
      </w:r>
      <w:bookmarkEnd w:id="9"/>
      <w:r>
        <w:rPr>
          <w:noProof/>
        </w:rPr>
        <w:drawing>
          <wp:anchor distT="0" distB="0" distL="114300" distR="114300" simplePos="0" relativeHeight="251669504" behindDoc="0" locked="0" layoutInCell="1" allowOverlap="1" wp14:anchorId="3C3968EF" wp14:editId="017B7EA8">
            <wp:simplePos x="0" y="0"/>
            <wp:positionH relativeFrom="margin">
              <wp:align>left</wp:align>
            </wp:positionH>
            <wp:positionV relativeFrom="paragraph">
              <wp:posOffset>25153</wp:posOffset>
            </wp:positionV>
            <wp:extent cx="1246505" cy="210820"/>
            <wp:effectExtent l="19050" t="19050" r="10795" b="1778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246505" cy="210820"/>
                    </a:xfrm>
                    <a:prstGeom prst="rect">
                      <a:avLst/>
                    </a:prstGeom>
                    <a:ln w="3175">
                      <a:solidFill>
                        <a:schemeClr val="tx1"/>
                      </a:solidFill>
                    </a:ln>
                  </pic:spPr>
                </pic:pic>
              </a:graphicData>
            </a:graphic>
          </wp:anchor>
        </w:drawing>
      </w:r>
      <w:r>
        <w:t xml:space="preserve"> </w:t>
      </w:r>
    </w:p>
    <w:p w:rsidR="00681BA5" w:rsidRPr="00681BA5" w:rsidRDefault="00681BA5" w:rsidP="00681BA5">
      <w:pPr>
        <w:pStyle w:val="EKU-Sub"/>
        <w:rPr>
          <w:i/>
          <w:sz w:val="20"/>
        </w:rPr>
      </w:pPr>
      <w:r w:rsidRPr="00681BA5">
        <w:rPr>
          <w:b/>
          <w:i/>
          <w:sz w:val="20"/>
        </w:rPr>
        <w:t>Figure 16:</w:t>
      </w:r>
      <w:r w:rsidRPr="00681BA5">
        <w:rPr>
          <w:i/>
          <w:sz w:val="20"/>
        </w:rPr>
        <w:t xml:space="preserve"> Module 1 link on course menu and the result – Blackboard takes us to Module 1 after clicking on the link.</w:t>
      </w:r>
    </w:p>
    <w:p w:rsidR="00681BA5" w:rsidRDefault="00681BA5" w:rsidP="00681BA5"/>
    <w:p w:rsidR="00681BA5" w:rsidRDefault="00681BA5" w:rsidP="00681BA5"/>
    <w:p w:rsidR="00681BA5" w:rsidRPr="00AE56AD" w:rsidRDefault="00681BA5" w:rsidP="00681BA5">
      <w:r w:rsidRPr="00681BA5">
        <w:rPr>
          <w:b/>
        </w:rPr>
        <w:t xml:space="preserve">Congratulations! </w:t>
      </w:r>
      <w:r>
        <w:t>You have now created a Course Link!</w:t>
      </w:r>
    </w:p>
    <w:p w:rsidR="00651F80" w:rsidRDefault="00AA5F6E" w:rsidP="00AA5F6E">
      <w:pPr>
        <w:pStyle w:val="Heading1"/>
      </w:pPr>
      <w:bookmarkStart w:id="10" w:name="_Conclusion"/>
      <w:bookmarkEnd w:id="10"/>
      <w:r>
        <w:t>Conclusion</w:t>
      </w:r>
    </w:p>
    <w:p w:rsidR="00AA5F6E" w:rsidRPr="007E5DC2" w:rsidRDefault="00AA5F6E" w:rsidP="00AA5F6E">
      <w:r w:rsidRPr="007E5DC2">
        <w:t xml:space="preserve">Hopefully, as a result of this handout, you have become familiar with </w:t>
      </w:r>
      <w:r w:rsidR="00E86C51">
        <w:t>converting your Microsoft Word documents into PDFs</w:t>
      </w:r>
      <w:r w:rsidRPr="007E5DC2">
        <w:t xml:space="preserve">. </w:t>
      </w:r>
      <w:r w:rsidR="007E5DC2">
        <w:t xml:space="preserve">If you need help or support, </w:t>
      </w:r>
      <w:r w:rsidR="007E5DC2" w:rsidRPr="007E5DC2">
        <w:rPr>
          <w:b/>
        </w:rPr>
        <w:t>please do not hesitate to contact me</w:t>
      </w:r>
      <w:r w:rsidR="007E5DC2">
        <w:t xml:space="preserve">. I can be reached at </w:t>
      </w:r>
      <w:hyperlink r:id="rId27" w:history="1">
        <w:r w:rsidR="007E5DC2" w:rsidRPr="00B01AFD">
          <w:rPr>
            <w:rStyle w:val="Hyperlink"/>
          </w:rPr>
          <w:t>megan.jones@eku.edu</w:t>
        </w:r>
      </w:hyperlink>
      <w:r w:rsidR="007E5DC2">
        <w:t xml:space="preserve"> and </w:t>
      </w:r>
      <w:hyperlink r:id="rId28" w:history="1">
        <w:r w:rsidR="007E5DC2" w:rsidRPr="007E5DC2">
          <w:rPr>
            <w:rStyle w:val="Hyperlink"/>
          </w:rPr>
          <w:t>(859) 622-3422</w:t>
        </w:r>
      </w:hyperlink>
      <w:r w:rsidR="007E5DC2">
        <w:t>. Thank you!</w:t>
      </w:r>
    </w:p>
    <w:sectPr w:rsidR="00AA5F6E" w:rsidRPr="007E5DC2">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C3B" w:rsidRDefault="00406C3B" w:rsidP="00277F13">
      <w:pPr>
        <w:spacing w:after="0" w:line="240" w:lineRule="auto"/>
      </w:pPr>
      <w:r>
        <w:separator/>
      </w:r>
    </w:p>
  </w:endnote>
  <w:endnote w:type="continuationSeparator" w:id="0">
    <w:p w:rsidR="00406C3B" w:rsidRDefault="00406C3B" w:rsidP="00277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857990"/>
      <w:docPartObj>
        <w:docPartGallery w:val="Page Numbers (Bottom of Page)"/>
        <w:docPartUnique/>
      </w:docPartObj>
    </w:sdtPr>
    <w:sdtEndPr>
      <w:rPr>
        <w:noProof/>
      </w:rPr>
    </w:sdtEndPr>
    <w:sdtContent>
      <w:p w:rsidR="00277F13" w:rsidRDefault="00277F13">
        <w:pPr>
          <w:pStyle w:val="Footer"/>
          <w:jc w:val="center"/>
        </w:pPr>
        <w:r>
          <w:fldChar w:fldCharType="begin"/>
        </w:r>
        <w:r>
          <w:instrText xml:space="preserve"> PAGE   \* MERGEFORMAT </w:instrText>
        </w:r>
        <w:r>
          <w:fldChar w:fldCharType="separate"/>
        </w:r>
        <w:r w:rsidR="00C77A21">
          <w:rPr>
            <w:noProof/>
          </w:rPr>
          <w:t>5</w:t>
        </w:r>
        <w:r>
          <w:rPr>
            <w:noProof/>
          </w:rPr>
          <w:fldChar w:fldCharType="end"/>
        </w:r>
      </w:p>
    </w:sdtContent>
  </w:sdt>
  <w:p w:rsidR="00277F13" w:rsidRDefault="00277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C3B" w:rsidRDefault="00406C3B" w:rsidP="00277F13">
      <w:pPr>
        <w:spacing w:after="0" w:line="240" w:lineRule="auto"/>
      </w:pPr>
      <w:r>
        <w:separator/>
      </w:r>
    </w:p>
  </w:footnote>
  <w:footnote w:type="continuationSeparator" w:id="0">
    <w:p w:rsidR="00406C3B" w:rsidRDefault="00406C3B" w:rsidP="00277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0498D"/>
    <w:multiLevelType w:val="hybridMultilevel"/>
    <w:tmpl w:val="5F7A4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D01B6"/>
    <w:multiLevelType w:val="hybridMultilevel"/>
    <w:tmpl w:val="90F0B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F7DB7"/>
    <w:multiLevelType w:val="hybridMultilevel"/>
    <w:tmpl w:val="4808E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31500"/>
    <w:multiLevelType w:val="hybridMultilevel"/>
    <w:tmpl w:val="A3662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E4A81"/>
    <w:multiLevelType w:val="hybridMultilevel"/>
    <w:tmpl w:val="2BBC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8A"/>
    <w:rsid w:val="00010F36"/>
    <w:rsid w:val="00035007"/>
    <w:rsid w:val="00040499"/>
    <w:rsid w:val="000A332F"/>
    <w:rsid w:val="000B6BF3"/>
    <w:rsid w:val="00116575"/>
    <w:rsid w:val="001547EB"/>
    <w:rsid w:val="00162A52"/>
    <w:rsid w:val="001903A6"/>
    <w:rsid w:val="001E17BF"/>
    <w:rsid w:val="0020360A"/>
    <w:rsid w:val="002458DA"/>
    <w:rsid w:val="00246308"/>
    <w:rsid w:val="002468A5"/>
    <w:rsid w:val="002528B1"/>
    <w:rsid w:val="00277F13"/>
    <w:rsid w:val="002B3A7D"/>
    <w:rsid w:val="002B4977"/>
    <w:rsid w:val="002D4ACE"/>
    <w:rsid w:val="002E5288"/>
    <w:rsid w:val="00302B26"/>
    <w:rsid w:val="00303115"/>
    <w:rsid w:val="003326FC"/>
    <w:rsid w:val="00345283"/>
    <w:rsid w:val="00345FA6"/>
    <w:rsid w:val="003722A9"/>
    <w:rsid w:val="00383B39"/>
    <w:rsid w:val="00406C3B"/>
    <w:rsid w:val="00416AE7"/>
    <w:rsid w:val="004247DB"/>
    <w:rsid w:val="00437F0A"/>
    <w:rsid w:val="004812F9"/>
    <w:rsid w:val="00493464"/>
    <w:rsid w:val="0049684E"/>
    <w:rsid w:val="004B5369"/>
    <w:rsid w:val="00564B3E"/>
    <w:rsid w:val="005B158A"/>
    <w:rsid w:val="005E5F89"/>
    <w:rsid w:val="00637252"/>
    <w:rsid w:val="006430E9"/>
    <w:rsid w:val="00651F80"/>
    <w:rsid w:val="0068123E"/>
    <w:rsid w:val="00681BA5"/>
    <w:rsid w:val="006E4B96"/>
    <w:rsid w:val="007169DB"/>
    <w:rsid w:val="007278D4"/>
    <w:rsid w:val="00743061"/>
    <w:rsid w:val="007601C7"/>
    <w:rsid w:val="0076102A"/>
    <w:rsid w:val="00776036"/>
    <w:rsid w:val="00782B89"/>
    <w:rsid w:val="007A5DBA"/>
    <w:rsid w:val="007B021B"/>
    <w:rsid w:val="007B18E5"/>
    <w:rsid w:val="007D1F8D"/>
    <w:rsid w:val="007E5DC2"/>
    <w:rsid w:val="007F2614"/>
    <w:rsid w:val="0080209C"/>
    <w:rsid w:val="00814553"/>
    <w:rsid w:val="00817D5A"/>
    <w:rsid w:val="0082469E"/>
    <w:rsid w:val="00840F62"/>
    <w:rsid w:val="0084566A"/>
    <w:rsid w:val="008702D0"/>
    <w:rsid w:val="008818D9"/>
    <w:rsid w:val="008945EE"/>
    <w:rsid w:val="008A21C5"/>
    <w:rsid w:val="008B20AB"/>
    <w:rsid w:val="008D399E"/>
    <w:rsid w:val="008E3ECC"/>
    <w:rsid w:val="009043F9"/>
    <w:rsid w:val="00907AC7"/>
    <w:rsid w:val="0092150D"/>
    <w:rsid w:val="00926034"/>
    <w:rsid w:val="00956915"/>
    <w:rsid w:val="00962D6C"/>
    <w:rsid w:val="0097009D"/>
    <w:rsid w:val="009A43E8"/>
    <w:rsid w:val="009E6B45"/>
    <w:rsid w:val="00A015C1"/>
    <w:rsid w:val="00A23C5C"/>
    <w:rsid w:val="00A311A6"/>
    <w:rsid w:val="00AA0E8F"/>
    <w:rsid w:val="00AA5F6E"/>
    <w:rsid w:val="00AE25E1"/>
    <w:rsid w:val="00AE56AD"/>
    <w:rsid w:val="00B1396B"/>
    <w:rsid w:val="00B2036D"/>
    <w:rsid w:val="00B2218B"/>
    <w:rsid w:val="00B27625"/>
    <w:rsid w:val="00B318E0"/>
    <w:rsid w:val="00B3452E"/>
    <w:rsid w:val="00B45830"/>
    <w:rsid w:val="00B624D0"/>
    <w:rsid w:val="00B6445E"/>
    <w:rsid w:val="00B72BAC"/>
    <w:rsid w:val="00BA755D"/>
    <w:rsid w:val="00BD0147"/>
    <w:rsid w:val="00BD211B"/>
    <w:rsid w:val="00BE301F"/>
    <w:rsid w:val="00C168CF"/>
    <w:rsid w:val="00C314A8"/>
    <w:rsid w:val="00C3169E"/>
    <w:rsid w:val="00C3335D"/>
    <w:rsid w:val="00C433A0"/>
    <w:rsid w:val="00C77A21"/>
    <w:rsid w:val="00C87AE3"/>
    <w:rsid w:val="00CD4B72"/>
    <w:rsid w:val="00CE75E3"/>
    <w:rsid w:val="00D51540"/>
    <w:rsid w:val="00D541DF"/>
    <w:rsid w:val="00D8016B"/>
    <w:rsid w:val="00DD3F0A"/>
    <w:rsid w:val="00DE053F"/>
    <w:rsid w:val="00DE65B5"/>
    <w:rsid w:val="00E05E89"/>
    <w:rsid w:val="00E453B5"/>
    <w:rsid w:val="00E658B2"/>
    <w:rsid w:val="00E86C51"/>
    <w:rsid w:val="00EC0D61"/>
    <w:rsid w:val="00EC0D7E"/>
    <w:rsid w:val="00ED0FB2"/>
    <w:rsid w:val="00EF1E21"/>
    <w:rsid w:val="00F4028A"/>
    <w:rsid w:val="00F503D0"/>
    <w:rsid w:val="00F6048F"/>
    <w:rsid w:val="00F6091B"/>
    <w:rsid w:val="00F71EA2"/>
    <w:rsid w:val="00F74091"/>
    <w:rsid w:val="00F9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1B2CE-FB01-4045-9C4C-010D50A9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332F"/>
    <w:pPr>
      <w:keepNext/>
      <w:keepLines/>
      <w:spacing w:before="240" w:after="0"/>
      <w:outlineLvl w:val="0"/>
    </w:pPr>
    <w:rPr>
      <w:rFonts w:asciiTheme="majorHAnsi" w:eastAsiaTheme="majorEastAsia" w:hAnsiTheme="majorHAnsi" w:cstheme="majorBidi"/>
      <w:color w:val="5E213B"/>
      <w:sz w:val="32"/>
      <w:szCs w:val="32"/>
    </w:rPr>
  </w:style>
  <w:style w:type="paragraph" w:styleId="Heading2">
    <w:name w:val="heading 2"/>
    <w:basedOn w:val="Normal"/>
    <w:next w:val="Normal"/>
    <w:link w:val="Heading2Char"/>
    <w:uiPriority w:val="9"/>
    <w:unhideWhenUsed/>
    <w:qFormat/>
    <w:rsid w:val="000A33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A33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KU">
    <w:name w:val="EKU"/>
    <w:basedOn w:val="Heading1"/>
    <w:next w:val="Normal"/>
    <w:link w:val="EKUChar"/>
    <w:qFormat/>
    <w:rsid w:val="000A332F"/>
    <w:rPr>
      <w:b/>
    </w:rPr>
  </w:style>
  <w:style w:type="character" w:customStyle="1" w:styleId="EKUChar">
    <w:name w:val="EKU Char"/>
    <w:basedOn w:val="Heading1Char"/>
    <w:link w:val="EKU"/>
    <w:rsid w:val="000A332F"/>
    <w:rPr>
      <w:rFonts w:asciiTheme="majorHAnsi" w:eastAsiaTheme="majorEastAsia" w:hAnsiTheme="majorHAnsi" w:cstheme="majorBidi"/>
      <w:b/>
      <w:color w:val="5E213B"/>
      <w:sz w:val="32"/>
      <w:szCs w:val="32"/>
    </w:rPr>
  </w:style>
  <w:style w:type="character" w:customStyle="1" w:styleId="Heading1Char">
    <w:name w:val="Heading 1 Char"/>
    <w:basedOn w:val="DefaultParagraphFont"/>
    <w:link w:val="Heading1"/>
    <w:uiPriority w:val="9"/>
    <w:rsid w:val="000A332F"/>
    <w:rPr>
      <w:rFonts w:asciiTheme="majorHAnsi" w:eastAsiaTheme="majorEastAsia" w:hAnsiTheme="majorHAnsi" w:cstheme="majorBidi"/>
      <w:color w:val="5E213B"/>
      <w:sz w:val="32"/>
      <w:szCs w:val="32"/>
    </w:rPr>
  </w:style>
  <w:style w:type="paragraph" w:customStyle="1" w:styleId="EKU-Normal">
    <w:name w:val="EKU - Normal"/>
    <w:basedOn w:val="Normal"/>
    <w:link w:val="EKU-NormalChar"/>
    <w:qFormat/>
    <w:rsid w:val="000A332F"/>
    <w:rPr>
      <w:sz w:val="24"/>
    </w:rPr>
  </w:style>
  <w:style w:type="character" w:customStyle="1" w:styleId="EKU-NormalChar">
    <w:name w:val="EKU - Normal Char"/>
    <w:basedOn w:val="DefaultParagraphFont"/>
    <w:link w:val="EKU-Normal"/>
    <w:rsid w:val="000A332F"/>
    <w:rPr>
      <w:sz w:val="24"/>
    </w:rPr>
  </w:style>
  <w:style w:type="paragraph" w:customStyle="1" w:styleId="EKU-Title">
    <w:name w:val="EKU - Title"/>
    <w:basedOn w:val="Title"/>
    <w:link w:val="EKU-TitleChar"/>
    <w:qFormat/>
    <w:rsid w:val="000A332F"/>
    <w:rPr>
      <w:b/>
      <w:color w:val="5E213B"/>
    </w:rPr>
  </w:style>
  <w:style w:type="character" w:customStyle="1" w:styleId="EKU-TitleChar">
    <w:name w:val="EKU - Title Char"/>
    <w:basedOn w:val="TitleChar"/>
    <w:link w:val="EKU-Title"/>
    <w:rsid w:val="000A332F"/>
    <w:rPr>
      <w:rFonts w:asciiTheme="majorHAnsi" w:eastAsiaTheme="majorEastAsia" w:hAnsiTheme="majorHAnsi" w:cstheme="majorBidi"/>
      <w:b/>
      <w:color w:val="5E213B"/>
      <w:spacing w:val="-10"/>
      <w:kern w:val="28"/>
      <w:sz w:val="56"/>
      <w:szCs w:val="56"/>
    </w:rPr>
  </w:style>
  <w:style w:type="paragraph" w:styleId="Title">
    <w:name w:val="Title"/>
    <w:basedOn w:val="Normal"/>
    <w:next w:val="Normal"/>
    <w:link w:val="TitleChar"/>
    <w:uiPriority w:val="10"/>
    <w:qFormat/>
    <w:rsid w:val="000A33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32F"/>
    <w:rPr>
      <w:rFonts w:asciiTheme="majorHAnsi" w:eastAsiaTheme="majorEastAsia" w:hAnsiTheme="majorHAnsi" w:cstheme="majorBidi"/>
      <w:spacing w:val="-10"/>
      <w:kern w:val="28"/>
      <w:sz w:val="56"/>
      <w:szCs w:val="56"/>
    </w:rPr>
  </w:style>
  <w:style w:type="paragraph" w:customStyle="1" w:styleId="EKU-Sub">
    <w:name w:val="EKU - Sub"/>
    <w:basedOn w:val="Subtitle"/>
    <w:link w:val="EKU-SubChar"/>
    <w:qFormat/>
    <w:rsid w:val="000A332F"/>
    <w:rPr>
      <w:color w:val="4C343D"/>
    </w:rPr>
  </w:style>
  <w:style w:type="character" w:customStyle="1" w:styleId="EKU-SubChar">
    <w:name w:val="EKU - Sub Char"/>
    <w:basedOn w:val="SubtitleChar"/>
    <w:link w:val="EKU-Sub"/>
    <w:rsid w:val="000A332F"/>
    <w:rPr>
      <w:rFonts w:eastAsiaTheme="minorEastAsia"/>
      <w:color w:val="4C343D"/>
      <w:spacing w:val="15"/>
    </w:rPr>
  </w:style>
  <w:style w:type="paragraph" w:styleId="Subtitle">
    <w:name w:val="Subtitle"/>
    <w:basedOn w:val="Normal"/>
    <w:next w:val="Normal"/>
    <w:link w:val="SubtitleChar"/>
    <w:uiPriority w:val="11"/>
    <w:qFormat/>
    <w:rsid w:val="000A332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332F"/>
    <w:rPr>
      <w:rFonts w:eastAsiaTheme="minorEastAsia"/>
      <w:color w:val="5A5A5A" w:themeColor="text1" w:themeTint="A5"/>
      <w:spacing w:val="15"/>
    </w:rPr>
  </w:style>
  <w:style w:type="paragraph" w:customStyle="1" w:styleId="EKU-NSp">
    <w:name w:val="EKU - NSp"/>
    <w:basedOn w:val="NoSpacing"/>
    <w:link w:val="EKU-NSpChar"/>
    <w:qFormat/>
    <w:rsid w:val="000A332F"/>
    <w:rPr>
      <w:sz w:val="24"/>
    </w:rPr>
  </w:style>
  <w:style w:type="character" w:customStyle="1" w:styleId="EKU-NSpChar">
    <w:name w:val="EKU - NSp Char"/>
    <w:basedOn w:val="DefaultParagraphFont"/>
    <w:link w:val="EKU-NSp"/>
    <w:rsid w:val="000A332F"/>
    <w:rPr>
      <w:sz w:val="24"/>
    </w:rPr>
  </w:style>
  <w:style w:type="paragraph" w:styleId="NoSpacing">
    <w:name w:val="No Spacing"/>
    <w:uiPriority w:val="1"/>
    <w:qFormat/>
    <w:rsid w:val="000A332F"/>
    <w:pPr>
      <w:spacing w:after="0" w:line="240" w:lineRule="auto"/>
    </w:pPr>
  </w:style>
  <w:style w:type="paragraph" w:customStyle="1" w:styleId="EKU-H3">
    <w:name w:val="EKU - H3"/>
    <w:basedOn w:val="Heading3"/>
    <w:link w:val="EKU-H3Char"/>
    <w:qFormat/>
    <w:rsid w:val="000A332F"/>
    <w:rPr>
      <w:color w:val="5E213B"/>
    </w:rPr>
  </w:style>
  <w:style w:type="character" w:customStyle="1" w:styleId="EKU-H3Char">
    <w:name w:val="EKU - H3 Char"/>
    <w:basedOn w:val="Heading3Char"/>
    <w:link w:val="EKU-H3"/>
    <w:rsid w:val="000A332F"/>
    <w:rPr>
      <w:rFonts w:asciiTheme="majorHAnsi" w:eastAsiaTheme="majorEastAsia" w:hAnsiTheme="majorHAnsi" w:cstheme="majorBidi"/>
      <w:color w:val="5E213B"/>
      <w:sz w:val="24"/>
      <w:szCs w:val="24"/>
    </w:rPr>
  </w:style>
  <w:style w:type="character" w:customStyle="1" w:styleId="Heading3Char">
    <w:name w:val="Heading 3 Char"/>
    <w:basedOn w:val="DefaultParagraphFont"/>
    <w:link w:val="Heading3"/>
    <w:uiPriority w:val="9"/>
    <w:semiHidden/>
    <w:rsid w:val="000A332F"/>
    <w:rPr>
      <w:rFonts w:asciiTheme="majorHAnsi" w:eastAsiaTheme="majorEastAsia" w:hAnsiTheme="majorHAnsi" w:cstheme="majorBidi"/>
      <w:color w:val="1F4D78" w:themeColor="accent1" w:themeShade="7F"/>
      <w:sz w:val="24"/>
      <w:szCs w:val="24"/>
    </w:rPr>
  </w:style>
  <w:style w:type="paragraph" w:customStyle="1" w:styleId="EKU-H2">
    <w:name w:val="EKU - H2"/>
    <w:basedOn w:val="Heading2"/>
    <w:link w:val="EKU-H2Char"/>
    <w:qFormat/>
    <w:rsid w:val="000A332F"/>
    <w:rPr>
      <w:color w:val="5E213B"/>
    </w:rPr>
  </w:style>
  <w:style w:type="character" w:customStyle="1" w:styleId="EKU-H2Char">
    <w:name w:val="EKU - H2 Char"/>
    <w:basedOn w:val="Heading2Char"/>
    <w:link w:val="EKU-H2"/>
    <w:rsid w:val="000A332F"/>
    <w:rPr>
      <w:rFonts w:asciiTheme="majorHAnsi" w:eastAsiaTheme="majorEastAsia" w:hAnsiTheme="majorHAnsi" w:cstheme="majorBidi"/>
      <w:color w:val="5E213B"/>
      <w:sz w:val="26"/>
      <w:szCs w:val="26"/>
    </w:rPr>
  </w:style>
  <w:style w:type="character" w:customStyle="1" w:styleId="Heading2Char">
    <w:name w:val="Heading 2 Char"/>
    <w:basedOn w:val="DefaultParagraphFont"/>
    <w:link w:val="Heading2"/>
    <w:uiPriority w:val="9"/>
    <w:rsid w:val="000A332F"/>
    <w:rPr>
      <w:rFonts w:asciiTheme="majorHAnsi" w:eastAsiaTheme="majorEastAsia" w:hAnsiTheme="majorHAnsi" w:cstheme="majorBidi"/>
      <w:color w:val="2E74B5" w:themeColor="accent1" w:themeShade="BF"/>
      <w:sz w:val="26"/>
      <w:szCs w:val="26"/>
    </w:rPr>
  </w:style>
  <w:style w:type="paragraph" w:customStyle="1" w:styleId="EKU-H1">
    <w:name w:val="EKU - H1"/>
    <w:basedOn w:val="Heading1"/>
    <w:next w:val="Normal"/>
    <w:link w:val="EKU-H1Char"/>
    <w:qFormat/>
    <w:rsid w:val="000A332F"/>
  </w:style>
  <w:style w:type="character" w:customStyle="1" w:styleId="EKU-H1Char">
    <w:name w:val="EKU - H1 Char"/>
    <w:basedOn w:val="Heading1Char"/>
    <w:link w:val="EKU-H1"/>
    <w:rsid w:val="000A332F"/>
    <w:rPr>
      <w:rFonts w:asciiTheme="majorHAnsi" w:eastAsiaTheme="majorEastAsia" w:hAnsiTheme="majorHAnsi" w:cstheme="majorBidi"/>
      <w:color w:val="5E213B"/>
      <w:sz w:val="32"/>
      <w:szCs w:val="32"/>
    </w:rPr>
  </w:style>
  <w:style w:type="character" w:styleId="Hyperlink">
    <w:name w:val="Hyperlink"/>
    <w:basedOn w:val="DefaultParagraphFont"/>
    <w:uiPriority w:val="99"/>
    <w:unhideWhenUsed/>
    <w:rsid w:val="00926034"/>
    <w:rPr>
      <w:color w:val="0563C1" w:themeColor="hyperlink"/>
      <w:u w:val="single"/>
    </w:rPr>
  </w:style>
  <w:style w:type="table" w:styleId="TableGrid">
    <w:name w:val="Table Grid"/>
    <w:basedOn w:val="TableNormal"/>
    <w:uiPriority w:val="39"/>
    <w:rsid w:val="0065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F13"/>
  </w:style>
  <w:style w:type="paragraph" w:styleId="Footer">
    <w:name w:val="footer"/>
    <w:basedOn w:val="Normal"/>
    <w:link w:val="FooterChar"/>
    <w:uiPriority w:val="99"/>
    <w:unhideWhenUsed/>
    <w:rsid w:val="00277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F13"/>
  </w:style>
  <w:style w:type="paragraph" w:styleId="ListParagraph">
    <w:name w:val="List Paragraph"/>
    <w:basedOn w:val="Normal"/>
    <w:uiPriority w:val="34"/>
    <w:qFormat/>
    <w:rsid w:val="00CD4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tel:+1-859-622-3422"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mailto:megan.jones@eku.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4C6F0-48AC-4940-AC72-BF025EE5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Megan</dc:creator>
  <cp:keywords/>
  <dc:description/>
  <cp:lastModifiedBy>Jones, Megan</cp:lastModifiedBy>
  <cp:revision>38</cp:revision>
  <dcterms:created xsi:type="dcterms:W3CDTF">2016-03-24T13:30:00Z</dcterms:created>
  <dcterms:modified xsi:type="dcterms:W3CDTF">2016-03-28T15:32:00Z</dcterms:modified>
</cp:coreProperties>
</file>